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8B830" w14:textId="77777777" w:rsidR="00327082" w:rsidRDefault="00327082" w:rsidP="00A5532A">
      <w:pPr>
        <w:ind w:right="-568"/>
        <w:jc w:val="center"/>
        <w:rPr>
          <w:b/>
          <w:sz w:val="36"/>
          <w:szCs w:val="36"/>
        </w:rPr>
      </w:pPr>
    </w:p>
    <w:p w14:paraId="77EEC261" w14:textId="77777777" w:rsidR="00327082" w:rsidRDefault="00327082" w:rsidP="00A5532A">
      <w:pPr>
        <w:ind w:right="-568"/>
        <w:jc w:val="center"/>
        <w:rPr>
          <w:b/>
          <w:sz w:val="36"/>
          <w:szCs w:val="36"/>
        </w:rPr>
      </w:pPr>
    </w:p>
    <w:p w14:paraId="757B47A5" w14:textId="77777777" w:rsidR="009D3C90" w:rsidRDefault="009D3C90" w:rsidP="00327082">
      <w:pPr>
        <w:pStyle w:val="Nagwek8"/>
        <w:spacing w:line="276" w:lineRule="auto"/>
        <w:rPr>
          <w:rFonts w:ascii="Calibri" w:hAnsi="Calibri" w:cs="Calibri"/>
          <w:b/>
          <w:szCs w:val="28"/>
        </w:rPr>
      </w:pPr>
    </w:p>
    <w:p w14:paraId="4F117AD8" w14:textId="303CD2D3" w:rsidR="00327082" w:rsidRDefault="00327082" w:rsidP="00327082">
      <w:pPr>
        <w:pStyle w:val="Nagwek8"/>
        <w:spacing w:line="276" w:lineRule="auto"/>
        <w:rPr>
          <w:rFonts w:ascii="Calibri" w:hAnsi="Calibri" w:cs="Calibri"/>
          <w:b/>
          <w:szCs w:val="28"/>
        </w:rPr>
      </w:pPr>
      <w:bookmarkStart w:id="0" w:name="_Hlk162962978"/>
      <w:r>
        <w:rPr>
          <w:rFonts w:ascii="Calibri" w:hAnsi="Calibri" w:cs="Calibri"/>
          <w:b/>
          <w:szCs w:val="28"/>
        </w:rPr>
        <w:t>UCHWAŁA NR</w:t>
      </w:r>
      <w:r>
        <w:rPr>
          <w:rFonts w:ascii="Calibri" w:hAnsi="Calibri" w:cs="Calibri"/>
          <w:szCs w:val="28"/>
        </w:rPr>
        <w:t xml:space="preserve"> </w:t>
      </w:r>
      <w:r w:rsidR="002A7683">
        <w:rPr>
          <w:rFonts w:ascii="Calibri" w:hAnsi="Calibri" w:cs="Calibri"/>
          <w:b/>
          <w:szCs w:val="28"/>
        </w:rPr>
        <w:t xml:space="preserve"> </w:t>
      </w:r>
      <w:r w:rsidR="0053421A">
        <w:rPr>
          <w:rFonts w:ascii="Calibri" w:hAnsi="Calibri" w:cs="Calibri"/>
          <w:b/>
          <w:szCs w:val="28"/>
        </w:rPr>
        <w:t>2</w:t>
      </w:r>
      <w:r w:rsidR="00B018D5">
        <w:rPr>
          <w:rFonts w:ascii="Calibri" w:hAnsi="Calibri" w:cs="Calibri"/>
          <w:b/>
          <w:szCs w:val="28"/>
        </w:rPr>
        <w:t>1</w:t>
      </w:r>
      <w:r>
        <w:rPr>
          <w:rFonts w:ascii="Calibri" w:hAnsi="Calibri" w:cs="Calibri"/>
          <w:b/>
          <w:szCs w:val="28"/>
        </w:rPr>
        <w:t>/202</w:t>
      </w:r>
      <w:r w:rsidR="00650E24">
        <w:rPr>
          <w:rFonts w:ascii="Calibri" w:hAnsi="Calibri" w:cs="Calibri"/>
          <w:b/>
          <w:szCs w:val="28"/>
        </w:rPr>
        <w:t>5</w:t>
      </w:r>
    </w:p>
    <w:p w14:paraId="6CA28390" w14:textId="7924586C" w:rsidR="00327082" w:rsidRPr="007D2BA0" w:rsidRDefault="009D3C90" w:rsidP="007D2BA0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Walnego zebrania</w:t>
      </w:r>
      <w:r w:rsidR="007D2BA0">
        <w:rPr>
          <w:rFonts w:ascii="Calibri" w:hAnsi="Calibri" w:cs="Calibri"/>
          <w:b/>
          <w:sz w:val="26"/>
          <w:szCs w:val="26"/>
        </w:rPr>
        <w:t xml:space="preserve"> </w:t>
      </w:r>
      <w:r w:rsidR="00327082">
        <w:rPr>
          <w:rFonts w:ascii="Calibri" w:hAnsi="Calibri" w:cs="Calibri"/>
          <w:b/>
          <w:sz w:val="26"/>
          <w:szCs w:val="26"/>
        </w:rPr>
        <w:t xml:space="preserve">ROD </w:t>
      </w:r>
      <w:r w:rsidR="00327082">
        <w:rPr>
          <w:rFonts w:ascii="Calibri" w:hAnsi="Calibri" w:cs="Calibri"/>
          <w:sz w:val="26"/>
          <w:szCs w:val="26"/>
        </w:rPr>
        <w:t>„</w:t>
      </w:r>
      <w:r w:rsidR="00327082">
        <w:rPr>
          <w:rFonts w:ascii="Calibri" w:hAnsi="Calibri" w:cs="Calibri"/>
          <w:b/>
          <w:sz w:val="26"/>
          <w:szCs w:val="26"/>
        </w:rPr>
        <w:t>BORÓWKA” w NEKLI</w:t>
      </w:r>
      <w:r w:rsidR="00327082">
        <w:rPr>
          <w:rFonts w:ascii="Calibri" w:hAnsi="Calibri" w:cs="Calibri"/>
          <w:sz w:val="26"/>
          <w:szCs w:val="26"/>
        </w:rPr>
        <w:t xml:space="preserve"> </w:t>
      </w:r>
    </w:p>
    <w:p w14:paraId="319E1603" w14:textId="67688A70" w:rsidR="00327082" w:rsidRDefault="00327082" w:rsidP="00327082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 dnia</w:t>
      </w:r>
      <w:r w:rsidR="00E151F7">
        <w:rPr>
          <w:rFonts w:ascii="Calibri" w:hAnsi="Calibri" w:cs="Calibri"/>
          <w:b/>
          <w:sz w:val="26"/>
          <w:szCs w:val="26"/>
        </w:rPr>
        <w:t xml:space="preserve"> </w:t>
      </w:r>
      <w:r w:rsidR="0048104A">
        <w:rPr>
          <w:rFonts w:ascii="Calibri" w:hAnsi="Calibri" w:cs="Calibri"/>
          <w:b/>
          <w:sz w:val="26"/>
          <w:szCs w:val="26"/>
        </w:rPr>
        <w:t>1</w:t>
      </w:r>
      <w:r w:rsidR="00650E24">
        <w:rPr>
          <w:rFonts w:ascii="Calibri" w:hAnsi="Calibri" w:cs="Calibri"/>
          <w:b/>
          <w:sz w:val="26"/>
          <w:szCs w:val="26"/>
        </w:rPr>
        <w:t>0 maja</w:t>
      </w:r>
      <w:r w:rsidR="0008770D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202</w:t>
      </w:r>
      <w:r w:rsidR="00650E24">
        <w:rPr>
          <w:rFonts w:ascii="Calibri" w:hAnsi="Calibri" w:cs="Calibri"/>
          <w:b/>
          <w:sz w:val="26"/>
          <w:szCs w:val="26"/>
        </w:rPr>
        <w:t>5</w:t>
      </w:r>
      <w:r>
        <w:rPr>
          <w:rFonts w:ascii="Calibri" w:hAnsi="Calibri" w:cs="Calibri"/>
          <w:b/>
          <w:sz w:val="26"/>
          <w:szCs w:val="26"/>
        </w:rPr>
        <w:t xml:space="preserve"> r.</w:t>
      </w:r>
    </w:p>
    <w:p w14:paraId="18BF3DBF" w14:textId="77777777" w:rsidR="00327082" w:rsidRPr="00583616" w:rsidRDefault="00327082" w:rsidP="00583616">
      <w:pPr>
        <w:spacing w:line="276" w:lineRule="auto"/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w sprawie utrzymania porządku na terenie ROD</w:t>
      </w:r>
    </w:p>
    <w:p w14:paraId="7BB074E4" w14:textId="77777777" w:rsidR="007A0530" w:rsidRPr="006D53F6" w:rsidRDefault="007A0530" w:rsidP="007A0530">
      <w:pPr>
        <w:pStyle w:val="Tekstpodstawowy"/>
        <w:rPr>
          <w:rFonts w:ascii="Calibri" w:hAnsi="Calibri" w:cs="Calibri"/>
          <w:b/>
          <w:i/>
        </w:rPr>
      </w:pPr>
    </w:p>
    <w:p w14:paraId="3B814AFC" w14:textId="171B98B5" w:rsidR="00327082" w:rsidRDefault="009D3C90" w:rsidP="007A0530">
      <w:pPr>
        <w:ind w:right="-56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Walne zebranie członków</w:t>
      </w:r>
      <w:r w:rsidR="007A0530" w:rsidRPr="006D53F6">
        <w:rPr>
          <w:rFonts w:ascii="Calibri" w:hAnsi="Calibri" w:cs="Calibri"/>
        </w:rPr>
        <w:t xml:space="preserve"> ROD </w:t>
      </w:r>
      <w:r w:rsidR="008C6B95">
        <w:rPr>
          <w:rFonts w:ascii="Calibri" w:hAnsi="Calibri" w:cs="Calibri"/>
        </w:rPr>
        <w:t xml:space="preserve">działając na podstawie </w:t>
      </w:r>
      <w:r w:rsidR="0048506F">
        <w:rPr>
          <w:rFonts w:ascii="Calibri" w:hAnsi="Calibri" w:cs="Calibri"/>
        </w:rPr>
        <w:t xml:space="preserve"> § 5</w:t>
      </w:r>
      <w:r w:rsidR="00934AC4">
        <w:rPr>
          <w:rFonts w:ascii="Calibri" w:hAnsi="Calibri" w:cs="Calibri"/>
        </w:rPr>
        <w:t>4</w:t>
      </w:r>
      <w:r w:rsidR="0048506F">
        <w:rPr>
          <w:rFonts w:ascii="Calibri" w:hAnsi="Calibri" w:cs="Calibri"/>
        </w:rPr>
        <w:t xml:space="preserve"> pkt. 2</w:t>
      </w:r>
      <w:r w:rsidR="007A0530" w:rsidRPr="006D53F6">
        <w:rPr>
          <w:rFonts w:ascii="Calibri" w:hAnsi="Calibri" w:cs="Calibri"/>
        </w:rPr>
        <w:t xml:space="preserve"> Statutu PZD postanawia</w:t>
      </w:r>
      <w:r w:rsidR="00021AA8">
        <w:rPr>
          <w:rFonts w:ascii="Calibri" w:hAnsi="Calibri" w:cs="Calibri"/>
        </w:rPr>
        <w:t xml:space="preserve">: </w:t>
      </w:r>
    </w:p>
    <w:p w14:paraId="433A8707" w14:textId="77777777" w:rsidR="002F2DBF" w:rsidRDefault="002F2DBF" w:rsidP="007A0530">
      <w:pPr>
        <w:ind w:right="-568" w:firstLine="708"/>
        <w:jc w:val="both"/>
        <w:rPr>
          <w:rFonts w:ascii="Calibri" w:hAnsi="Calibri" w:cs="Calibri"/>
        </w:rPr>
      </w:pPr>
    </w:p>
    <w:p w14:paraId="6A267EA2" w14:textId="77777777" w:rsidR="0048506F" w:rsidRPr="00E26C53" w:rsidRDefault="0048506F" w:rsidP="0048506F">
      <w:pPr>
        <w:ind w:right="-568"/>
        <w:jc w:val="center"/>
        <w:rPr>
          <w:rFonts w:ascii="Calibri" w:hAnsi="Calibri" w:cs="Calibri"/>
          <w:b/>
          <w:bCs/>
        </w:rPr>
      </w:pPr>
      <w:r w:rsidRPr="00E26C53">
        <w:rPr>
          <w:rFonts w:ascii="Calibri" w:hAnsi="Calibri" w:cs="Calibri"/>
          <w:b/>
          <w:bCs/>
        </w:rPr>
        <w:t>§ 1</w:t>
      </w:r>
    </w:p>
    <w:p w14:paraId="61D50BEE" w14:textId="77777777" w:rsidR="00021AA8" w:rsidRPr="00021AA8" w:rsidRDefault="00021AA8" w:rsidP="002F2DBF">
      <w:pPr>
        <w:spacing w:line="276" w:lineRule="auto"/>
        <w:ind w:left="720" w:right="-568"/>
        <w:rPr>
          <w:rFonts w:ascii="Calibri" w:hAnsi="Calibri" w:cs="Calibri"/>
          <w:b/>
          <w:sz w:val="28"/>
          <w:szCs w:val="28"/>
        </w:rPr>
      </w:pPr>
      <w:r w:rsidRPr="00021AA8">
        <w:rPr>
          <w:rFonts w:ascii="Calibri" w:hAnsi="Calibri" w:cs="Calibri"/>
          <w:b/>
          <w:sz w:val="28"/>
          <w:szCs w:val="28"/>
        </w:rPr>
        <w:t>Zobowiązywać Zarząd ROD do:</w:t>
      </w:r>
    </w:p>
    <w:bookmarkEnd w:id="0"/>
    <w:p w14:paraId="453785B3" w14:textId="77777777" w:rsidR="00D312DE" w:rsidRPr="00D312DE" w:rsidRDefault="00021AA8" w:rsidP="002F2DBF">
      <w:pPr>
        <w:numPr>
          <w:ilvl w:val="3"/>
          <w:numId w:val="16"/>
        </w:numPr>
        <w:spacing w:line="276" w:lineRule="auto"/>
        <w:ind w:left="851" w:right="-568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D312DE" w:rsidRPr="00D312DE">
        <w:rPr>
          <w:rFonts w:ascii="Calibri" w:hAnsi="Calibri" w:cs="Calibri"/>
          <w:b/>
        </w:rPr>
        <w:t>W zakresie organizacyjnym:</w:t>
      </w:r>
    </w:p>
    <w:p w14:paraId="7E10EE81" w14:textId="3EACC0D3" w:rsidR="0048506F" w:rsidRDefault="00D312DE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 w:rsidRPr="00D312DE">
        <w:rPr>
          <w:rFonts w:ascii="Calibri" w:hAnsi="Calibri" w:cs="Calibri"/>
        </w:rPr>
        <w:t>Zorganizowania</w:t>
      </w:r>
      <w:r>
        <w:rPr>
          <w:rFonts w:ascii="Calibri" w:hAnsi="Calibri" w:cs="Calibri"/>
        </w:rPr>
        <w:t xml:space="preserve"> „Dnia Działkowca”</w:t>
      </w:r>
      <w:r w:rsidR="00021AA8">
        <w:rPr>
          <w:rFonts w:ascii="Calibri" w:hAnsi="Calibri" w:cs="Calibri"/>
        </w:rPr>
        <w:t xml:space="preserve"> </w:t>
      </w:r>
      <w:r w:rsidR="00650E24" w:rsidRPr="00650E24">
        <w:rPr>
          <w:rFonts w:ascii="Calibri" w:hAnsi="Calibri" w:cs="Calibri"/>
        </w:rPr>
        <w:t xml:space="preserve">ROD „Borówka” w Nekli </w:t>
      </w:r>
      <w:r w:rsidR="00021AA8">
        <w:rPr>
          <w:rFonts w:ascii="Calibri" w:hAnsi="Calibri" w:cs="Calibri"/>
        </w:rPr>
        <w:t>w</w:t>
      </w:r>
      <w:r w:rsidR="003A3CE5">
        <w:rPr>
          <w:rFonts w:ascii="Calibri" w:hAnsi="Calibri" w:cs="Calibri"/>
        </w:rPr>
        <w:t xml:space="preserve"> dniu 1</w:t>
      </w:r>
      <w:r w:rsidR="00650E24">
        <w:rPr>
          <w:rFonts w:ascii="Calibri" w:hAnsi="Calibri" w:cs="Calibri"/>
        </w:rPr>
        <w:t>6</w:t>
      </w:r>
      <w:r w:rsidR="00422228">
        <w:rPr>
          <w:rFonts w:ascii="Calibri" w:hAnsi="Calibri" w:cs="Calibri"/>
        </w:rPr>
        <w:t xml:space="preserve"> sierpnia</w:t>
      </w:r>
      <w:r w:rsidR="00E151F7">
        <w:rPr>
          <w:rFonts w:ascii="Calibri" w:hAnsi="Calibri" w:cs="Calibri"/>
        </w:rPr>
        <w:t xml:space="preserve"> </w:t>
      </w:r>
      <w:r w:rsidR="00021AA8">
        <w:rPr>
          <w:rFonts w:ascii="Calibri" w:hAnsi="Calibri" w:cs="Calibri"/>
        </w:rPr>
        <w:t xml:space="preserve"> 202</w:t>
      </w:r>
      <w:r w:rsidR="00650E24">
        <w:rPr>
          <w:rFonts w:ascii="Calibri" w:hAnsi="Calibri" w:cs="Calibri"/>
        </w:rPr>
        <w:t>5</w:t>
      </w:r>
      <w:r w:rsidR="00422228">
        <w:rPr>
          <w:rFonts w:ascii="Calibri" w:hAnsi="Calibri" w:cs="Calibri"/>
        </w:rPr>
        <w:t xml:space="preserve"> r.</w:t>
      </w:r>
      <w:r w:rsidR="008359BE">
        <w:rPr>
          <w:rFonts w:ascii="Calibri" w:hAnsi="Calibri" w:cs="Calibri"/>
        </w:rPr>
        <w:t xml:space="preserve"> </w:t>
      </w:r>
    </w:p>
    <w:p w14:paraId="6A9AB9D4" w14:textId="77777777" w:rsidR="00D312DE" w:rsidRDefault="00D312DE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 w:rsidRPr="00021AA8">
        <w:rPr>
          <w:rFonts w:ascii="Calibri" w:hAnsi="Calibri" w:cs="Calibri"/>
        </w:rPr>
        <w:t>Przeprowadzenia konkursu „Piękna Działka</w:t>
      </w:r>
      <w:r w:rsidR="00422228">
        <w:rPr>
          <w:rFonts w:ascii="Calibri" w:hAnsi="Calibri" w:cs="Calibri"/>
        </w:rPr>
        <w:t xml:space="preserve">” - </w:t>
      </w:r>
      <w:r w:rsidRPr="00021AA8">
        <w:rPr>
          <w:rFonts w:ascii="Calibri" w:hAnsi="Calibri" w:cs="Calibri"/>
        </w:rPr>
        <w:t xml:space="preserve"> wyniki ogłosić w „Dniu Działkowca”</w:t>
      </w:r>
      <w:r w:rsidR="00021AA8">
        <w:rPr>
          <w:rFonts w:ascii="Calibri" w:hAnsi="Calibri" w:cs="Calibri"/>
        </w:rPr>
        <w:t>,</w:t>
      </w:r>
    </w:p>
    <w:p w14:paraId="4CD7FAAB" w14:textId="27307F21" w:rsidR="00D312DE" w:rsidRDefault="00021AA8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Przeprowadzenia szkolenia</w:t>
      </w:r>
      <w:r w:rsidR="00422228">
        <w:rPr>
          <w:rFonts w:ascii="Calibri" w:hAnsi="Calibri" w:cs="Calibri"/>
        </w:rPr>
        <w:t xml:space="preserve"> z zakresu </w:t>
      </w:r>
      <w:r w:rsidR="00D312DE" w:rsidRPr="00021AA8">
        <w:rPr>
          <w:rFonts w:ascii="Calibri" w:hAnsi="Calibri" w:cs="Calibri"/>
        </w:rPr>
        <w:t xml:space="preserve"> przycinania drzew i krzewów </w:t>
      </w:r>
      <w:r>
        <w:rPr>
          <w:rFonts w:ascii="Calibri" w:hAnsi="Calibri" w:cs="Calibri"/>
        </w:rPr>
        <w:t xml:space="preserve"> </w:t>
      </w:r>
      <w:r w:rsidR="00422228">
        <w:rPr>
          <w:rFonts w:ascii="Calibri" w:hAnsi="Calibri" w:cs="Calibri"/>
        </w:rPr>
        <w:t>w dniu</w:t>
      </w:r>
      <w:r w:rsidR="00D312DE" w:rsidRPr="00021AA8">
        <w:rPr>
          <w:rFonts w:ascii="Calibri" w:hAnsi="Calibri" w:cs="Calibri"/>
        </w:rPr>
        <w:t xml:space="preserve"> </w:t>
      </w:r>
      <w:r w:rsidR="008F4224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6</w:t>
      </w:r>
      <w:r w:rsidR="008F4224">
        <w:rPr>
          <w:rFonts w:ascii="Calibri" w:hAnsi="Calibri" w:cs="Calibri"/>
        </w:rPr>
        <w:t xml:space="preserve"> kwietnia i </w:t>
      </w:r>
      <w:r w:rsidR="00650E24">
        <w:rPr>
          <w:rFonts w:ascii="Calibri" w:hAnsi="Calibri" w:cs="Calibri"/>
        </w:rPr>
        <w:t>6</w:t>
      </w:r>
      <w:r w:rsidR="00422228">
        <w:rPr>
          <w:rFonts w:ascii="Calibri" w:hAnsi="Calibri" w:cs="Calibri"/>
        </w:rPr>
        <w:t xml:space="preserve">  września </w:t>
      </w:r>
      <w:r w:rsidR="00491E7B" w:rsidRPr="00021AA8">
        <w:rPr>
          <w:rFonts w:ascii="Calibri" w:hAnsi="Calibri" w:cs="Calibri"/>
        </w:rPr>
        <w:t>202</w:t>
      </w:r>
      <w:r w:rsidR="00650E24">
        <w:rPr>
          <w:rFonts w:ascii="Calibri" w:hAnsi="Calibri" w:cs="Calibri"/>
        </w:rPr>
        <w:t>5</w:t>
      </w:r>
      <w:r w:rsidR="00491E7B" w:rsidRPr="00021AA8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>,</w:t>
      </w:r>
    </w:p>
    <w:p w14:paraId="14B8473E" w14:textId="77777777" w:rsidR="00491E7B" w:rsidRDefault="00491E7B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 w:rsidRPr="00021AA8">
        <w:rPr>
          <w:rFonts w:ascii="Calibri" w:hAnsi="Calibri" w:cs="Calibri"/>
        </w:rPr>
        <w:t>Organizacji posiedzeń Zarządu ROD co najmniej raz w miesiącu w biurze Ogrodu</w:t>
      </w:r>
      <w:r w:rsidR="00E151F7">
        <w:rPr>
          <w:rFonts w:ascii="Calibri" w:hAnsi="Calibri" w:cs="Calibri"/>
        </w:rPr>
        <w:t>,</w:t>
      </w:r>
      <w:r w:rsidR="00021AA8" w:rsidRPr="00021AA8">
        <w:rPr>
          <w:rFonts w:ascii="Calibri" w:hAnsi="Calibri" w:cs="Calibri"/>
        </w:rPr>
        <w:t xml:space="preserve"> zgodnie</w:t>
      </w:r>
      <w:r w:rsidR="00E151F7">
        <w:rPr>
          <w:rFonts w:ascii="Calibri" w:hAnsi="Calibri" w:cs="Calibri"/>
        </w:rPr>
        <w:t xml:space="preserve"> </w:t>
      </w:r>
      <w:r w:rsidR="00021AA8" w:rsidRPr="0008770D">
        <w:rPr>
          <w:rFonts w:ascii="Calibri" w:hAnsi="Calibri" w:cs="Calibri"/>
        </w:rPr>
        <w:t>z</w:t>
      </w:r>
      <w:r w:rsidR="00021AA8" w:rsidRPr="00021AA8">
        <w:rPr>
          <w:rFonts w:ascii="Calibri" w:hAnsi="Calibri" w:cs="Calibri"/>
          <w:i/>
        </w:rPr>
        <w:t xml:space="preserve"> „Planem Pracy”.</w:t>
      </w:r>
      <w:r w:rsidR="00021AA8" w:rsidRPr="00021AA8">
        <w:rPr>
          <w:rFonts w:ascii="Calibri" w:hAnsi="Calibri" w:cs="Calibri"/>
        </w:rPr>
        <w:t xml:space="preserve"> Informację o miejscu i terminach posiedzeń zamieścić na stronie internetowej Og</w:t>
      </w:r>
      <w:r w:rsidR="005B60A4">
        <w:rPr>
          <w:rFonts w:ascii="Calibri" w:hAnsi="Calibri" w:cs="Calibri"/>
        </w:rPr>
        <w:t>rodu oraz na tablicach ogłoszeń,</w:t>
      </w:r>
    </w:p>
    <w:p w14:paraId="7C91D62F" w14:textId="77777777" w:rsidR="000243E2" w:rsidRPr="000243E2" w:rsidRDefault="000243E2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Informowania społeczności działkowej o wszelkich istotnych przedsięwzięciach, zakłóceniach w pracy urządzeń na stronie internetowej Ogrodu oraz na tablicach ogłoszeń i dyżurce.</w:t>
      </w:r>
    </w:p>
    <w:p w14:paraId="01D2BFEA" w14:textId="77777777" w:rsidR="000243E2" w:rsidRDefault="000243E2" w:rsidP="002F2DBF">
      <w:pPr>
        <w:spacing w:line="276" w:lineRule="auto"/>
        <w:ind w:left="1276" w:right="-568" w:hanging="850"/>
        <w:jc w:val="both"/>
        <w:rPr>
          <w:rFonts w:ascii="Calibri" w:hAnsi="Calibri" w:cs="Calibri"/>
          <w:b/>
        </w:rPr>
      </w:pPr>
      <w:r w:rsidRPr="00296789">
        <w:rPr>
          <w:rFonts w:ascii="Calibri" w:hAnsi="Calibri" w:cs="Calibri"/>
          <w:b/>
        </w:rPr>
        <w:t xml:space="preserve">2. </w:t>
      </w:r>
      <w:r w:rsidR="00296789" w:rsidRPr="00296789">
        <w:rPr>
          <w:rFonts w:ascii="Calibri" w:hAnsi="Calibri" w:cs="Calibri"/>
          <w:b/>
        </w:rPr>
        <w:t xml:space="preserve">  </w:t>
      </w:r>
      <w:r w:rsidRPr="00296789">
        <w:rPr>
          <w:rFonts w:ascii="Calibri" w:hAnsi="Calibri" w:cs="Calibri"/>
          <w:b/>
        </w:rPr>
        <w:t>W zakresie utrzymania infrastruktury ogrodowej:</w:t>
      </w:r>
    </w:p>
    <w:p w14:paraId="0D192AC9" w14:textId="77777777" w:rsidR="00296789" w:rsidRDefault="00296789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 w:rsidRPr="00296789">
        <w:rPr>
          <w:rFonts w:ascii="Calibri" w:hAnsi="Calibri" w:cs="Calibri"/>
        </w:rPr>
        <w:t xml:space="preserve">Zadania inwestycyjne i remontowe </w:t>
      </w:r>
      <w:r>
        <w:rPr>
          <w:rFonts w:ascii="Calibri" w:hAnsi="Calibri" w:cs="Calibri"/>
        </w:rPr>
        <w:t>prowadzić zgodnie z opracowanym harmonogramem nie dopuszczając do znacznych przerw w dostawie wody i energii elektrycznej w miesiącach letnich,</w:t>
      </w:r>
    </w:p>
    <w:p w14:paraId="198B0C09" w14:textId="63D663A6" w:rsidR="00296789" w:rsidRDefault="00C0646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Użytkowników działek nie posiadających liczników wody oraz mających niesprawne liczniki poinformować o naliczeniu opłaty ryczałtowej 2</w:t>
      </w:r>
      <w:r w:rsidR="00650E2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0,00 zł, zgodnie z uchwałą       </w:t>
      </w:r>
      <w:r w:rsidRPr="00C0646E">
        <w:rPr>
          <w:rFonts w:ascii="Calibri" w:hAnsi="Calibri" w:cs="Calibri"/>
          <w:i/>
        </w:rPr>
        <w:t>w sprawie wysokości i terminu wnoszenia opłaty za zużycie wody,</w:t>
      </w:r>
    </w:p>
    <w:p w14:paraId="0659636B" w14:textId="08EE1C7B" w:rsidR="00C0646E" w:rsidRDefault="00C0646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 w:rsidRPr="00FA0E9A">
        <w:rPr>
          <w:rFonts w:ascii="Calibri" w:hAnsi="Calibri" w:cs="Calibri"/>
        </w:rPr>
        <w:t xml:space="preserve">Odczytu liczników wody dokonać do </w:t>
      </w:r>
      <w:r w:rsidR="00FA0E9A">
        <w:rPr>
          <w:rFonts w:ascii="Calibri" w:hAnsi="Calibri" w:cs="Calibri"/>
        </w:rPr>
        <w:t xml:space="preserve">dnia </w:t>
      </w:r>
      <w:r w:rsidR="008F4224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8</w:t>
      </w:r>
      <w:r w:rsidR="00F81490">
        <w:rPr>
          <w:rFonts w:ascii="Calibri" w:hAnsi="Calibri" w:cs="Calibri"/>
        </w:rPr>
        <w:t xml:space="preserve"> września 20</w:t>
      </w:r>
      <w:r w:rsidR="006A59DC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5</w:t>
      </w:r>
      <w:r w:rsidR="008C6B95">
        <w:rPr>
          <w:rFonts w:ascii="Calibri" w:hAnsi="Calibri" w:cs="Calibri"/>
        </w:rPr>
        <w:t xml:space="preserve"> r. w obecności użytkowników działek. W wypadku nieobecności lub nieudostępnienia odczytu użytkownik jest zobowiązany podać odczyt l</w:t>
      </w:r>
      <w:r w:rsidR="00A04515">
        <w:rPr>
          <w:rFonts w:ascii="Calibri" w:hAnsi="Calibri" w:cs="Calibri"/>
        </w:rPr>
        <w:t>icznika skarbnikowi Zarządu ROD do 30 września 202</w:t>
      </w:r>
      <w:r w:rsidR="00650E24">
        <w:rPr>
          <w:rFonts w:ascii="Calibri" w:hAnsi="Calibri" w:cs="Calibri"/>
        </w:rPr>
        <w:t>5</w:t>
      </w:r>
      <w:r w:rsidR="00A04515">
        <w:rPr>
          <w:rFonts w:ascii="Calibri" w:hAnsi="Calibri" w:cs="Calibri"/>
        </w:rPr>
        <w:t xml:space="preserve"> r..</w:t>
      </w:r>
    </w:p>
    <w:p w14:paraId="2E47C645" w14:textId="477E3C03" w:rsidR="00F81490" w:rsidRDefault="00F81490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Wodę w sieci wyłączyć w dniu </w:t>
      </w:r>
      <w:r w:rsidR="00A04515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października 202</w:t>
      </w:r>
      <w:r w:rsidR="008359B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i zakonserwować hydrofornię na okres zimy,</w:t>
      </w:r>
    </w:p>
    <w:p w14:paraId="128DFE5A" w14:textId="2CD8AA09" w:rsidR="00F81490" w:rsidRDefault="003D28E3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Odczytu liczników energii </w:t>
      </w:r>
      <w:r w:rsidR="0008770D">
        <w:rPr>
          <w:rFonts w:ascii="Calibri" w:hAnsi="Calibri" w:cs="Calibri"/>
        </w:rPr>
        <w:t>elektryczne</w:t>
      </w:r>
      <w:r w:rsidR="00A04515">
        <w:rPr>
          <w:rFonts w:ascii="Calibri" w:hAnsi="Calibri" w:cs="Calibri"/>
        </w:rPr>
        <w:t xml:space="preserve">j dokonać </w:t>
      </w:r>
      <w:r w:rsidR="008359BE">
        <w:rPr>
          <w:rFonts w:ascii="Calibri" w:hAnsi="Calibri" w:cs="Calibri"/>
        </w:rPr>
        <w:t>na</w:t>
      </w:r>
      <w:r w:rsidR="00A04515">
        <w:rPr>
          <w:rFonts w:ascii="Calibri" w:hAnsi="Calibri" w:cs="Calibri"/>
        </w:rPr>
        <w:t xml:space="preserve"> ko</w:t>
      </w:r>
      <w:r w:rsidR="008359BE">
        <w:rPr>
          <w:rFonts w:ascii="Calibri" w:hAnsi="Calibri" w:cs="Calibri"/>
        </w:rPr>
        <w:t>niec</w:t>
      </w:r>
      <w:r w:rsidR="00A04515">
        <w:rPr>
          <w:rFonts w:ascii="Calibri" w:hAnsi="Calibri" w:cs="Calibri"/>
        </w:rPr>
        <w:t xml:space="preserve"> </w:t>
      </w:r>
      <w:r w:rsidR="008359BE">
        <w:rPr>
          <w:rFonts w:ascii="Calibri" w:hAnsi="Calibri" w:cs="Calibri"/>
        </w:rPr>
        <w:t>czerwca</w:t>
      </w:r>
      <w:r w:rsidR="00A04515">
        <w:rPr>
          <w:rFonts w:ascii="Calibri" w:hAnsi="Calibri" w:cs="Calibri"/>
        </w:rPr>
        <w:t xml:space="preserve"> 202</w:t>
      </w:r>
      <w:r w:rsidR="008359B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oraz </w:t>
      </w:r>
      <w:r w:rsidR="0008770D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w </w:t>
      </w:r>
      <w:r w:rsidR="008359BE">
        <w:rPr>
          <w:rFonts w:ascii="Calibri" w:hAnsi="Calibri" w:cs="Calibri"/>
        </w:rPr>
        <w:t>na koniec każdego okresu rozliczeniowego za energię elektryczną,</w:t>
      </w:r>
      <w:r>
        <w:rPr>
          <w:rFonts w:ascii="Calibri" w:hAnsi="Calibri" w:cs="Calibri"/>
        </w:rPr>
        <w:t xml:space="preserve"> a wyni</w:t>
      </w:r>
      <w:r w:rsidR="005F5BB4">
        <w:rPr>
          <w:rFonts w:ascii="Calibri" w:hAnsi="Calibri" w:cs="Calibri"/>
        </w:rPr>
        <w:t>ki</w:t>
      </w:r>
      <w:r>
        <w:rPr>
          <w:rFonts w:ascii="Calibri" w:hAnsi="Calibri" w:cs="Calibri"/>
        </w:rPr>
        <w:t xml:space="preserve"> przekazać działkowcom,</w:t>
      </w:r>
    </w:p>
    <w:p w14:paraId="6C638425" w14:textId="77777777" w:rsidR="003D28E3" w:rsidRDefault="005F5BB4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Dokonania przeglądu urządzeń Ogrodu, w tym zwłaszcza Placu Zabaw, pod kątem zapewnienia bezpieczeństwa użytkownikom, sprawności technicznej oraz konieczności konserwacji i napraw,</w:t>
      </w:r>
    </w:p>
    <w:p w14:paraId="2972BB2B" w14:textId="4C53B8E1" w:rsidR="008359BE" w:rsidRPr="008359BE" w:rsidRDefault="00724DB4" w:rsidP="008359BE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 3</w:t>
      </w:r>
      <w:r w:rsidR="008F4224">
        <w:rPr>
          <w:rFonts w:ascii="Calibri" w:hAnsi="Calibri" w:cs="Calibri"/>
        </w:rPr>
        <w:t>1 maja</w:t>
      </w:r>
      <w:r>
        <w:rPr>
          <w:rFonts w:ascii="Calibri" w:hAnsi="Calibri" w:cs="Calibri"/>
        </w:rPr>
        <w:t xml:space="preserve"> dokonać p</w:t>
      </w:r>
      <w:r w:rsidR="005F5BB4">
        <w:rPr>
          <w:rFonts w:ascii="Calibri" w:hAnsi="Calibri" w:cs="Calibri"/>
        </w:rPr>
        <w:t>rzeglądu nasadzeń na działkach i ustaleniu drzew i krzewów zagrażających bezpieczeństwu oraz utrudniających użytkowanie sąsiadom i innym działkowcom,</w:t>
      </w:r>
      <w:r>
        <w:rPr>
          <w:rFonts w:ascii="Calibri" w:hAnsi="Calibri" w:cs="Calibri"/>
        </w:rPr>
        <w:t xml:space="preserve">  </w:t>
      </w:r>
      <w:r w:rsidR="005F5BB4">
        <w:rPr>
          <w:rFonts w:ascii="Calibri" w:hAnsi="Calibri" w:cs="Calibri"/>
        </w:rPr>
        <w:t xml:space="preserve"> a także wyegzekwowanie </w:t>
      </w:r>
      <w:r w:rsidR="00BA4873">
        <w:rPr>
          <w:rFonts w:ascii="Calibri" w:hAnsi="Calibri" w:cs="Calibri"/>
        </w:rPr>
        <w:t>usunięcia takich nasadzeń.</w:t>
      </w:r>
    </w:p>
    <w:p w14:paraId="077A3DC0" w14:textId="092BB594" w:rsidR="008359BE" w:rsidRDefault="008359B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31 maja dokonać aktualizacji wykazu altan działkowych pokrytych dachami zawierającymi azbest.</w:t>
      </w:r>
    </w:p>
    <w:p w14:paraId="6AE0609F" w14:textId="6BC32E3A" w:rsidR="008359BE" w:rsidRPr="002F2DBF" w:rsidRDefault="008359B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bookmarkStart w:id="1" w:name="_Hlk163544998"/>
      <w:r>
        <w:rPr>
          <w:rFonts w:ascii="Calibri" w:hAnsi="Calibri" w:cs="Calibri"/>
        </w:rPr>
        <w:t>Zobowiązuje się działkowców do wymiany pokryć dachowych zawierających azbest do końca bieżącej kadencji.</w:t>
      </w:r>
    </w:p>
    <w:bookmarkEnd w:id="1"/>
    <w:p w14:paraId="4192E218" w14:textId="77777777" w:rsidR="00583616" w:rsidRDefault="00583616" w:rsidP="002F2DBF">
      <w:pPr>
        <w:spacing w:line="276" w:lineRule="auto"/>
        <w:ind w:right="-568" w:firstLine="426"/>
        <w:jc w:val="both"/>
        <w:rPr>
          <w:rFonts w:ascii="Calibri" w:hAnsi="Calibri" w:cs="Calibri"/>
          <w:b/>
        </w:rPr>
      </w:pPr>
    </w:p>
    <w:p w14:paraId="3AF89267" w14:textId="0CEA5AB1" w:rsidR="00BA4873" w:rsidRDefault="00BA4873" w:rsidP="00B3372C">
      <w:pPr>
        <w:pStyle w:val="Akapitzlist"/>
        <w:numPr>
          <w:ilvl w:val="0"/>
          <w:numId w:val="29"/>
        </w:numPr>
        <w:ind w:left="709" w:right="-568" w:hanging="283"/>
        <w:jc w:val="both"/>
        <w:rPr>
          <w:rFonts w:cs="Calibri"/>
          <w:b/>
        </w:rPr>
      </w:pPr>
      <w:r w:rsidRPr="00840D91">
        <w:rPr>
          <w:rFonts w:cs="Calibri"/>
          <w:b/>
        </w:rPr>
        <w:t>W zakresie utrzymania porządku i segregacji śmieci</w:t>
      </w:r>
      <w:r w:rsidR="00A04515" w:rsidRPr="00840D91">
        <w:rPr>
          <w:rFonts w:cs="Calibri"/>
          <w:b/>
        </w:rPr>
        <w:t>:</w:t>
      </w:r>
    </w:p>
    <w:p w14:paraId="6D155188" w14:textId="0214E45C" w:rsidR="00BA4873" w:rsidRDefault="00840D91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="00BA4873">
        <w:rPr>
          <w:rFonts w:ascii="Calibri" w:hAnsi="Calibri" w:cs="Calibri"/>
        </w:rPr>
        <w:t xml:space="preserve"> odbioru śmieci i innych odpadów przez wyspecjalizowaną firmę do tego u</w:t>
      </w:r>
      <w:r w:rsidR="00724DB4">
        <w:rPr>
          <w:rFonts w:ascii="Calibri" w:hAnsi="Calibri" w:cs="Calibri"/>
        </w:rPr>
        <w:t>poważnioną od dnia</w:t>
      </w:r>
      <w:r w:rsidR="00F65334">
        <w:rPr>
          <w:rFonts w:ascii="Calibri" w:hAnsi="Calibri" w:cs="Calibri"/>
        </w:rPr>
        <w:t xml:space="preserve"> 1 kwietnia do dnia</w:t>
      </w:r>
      <w:r w:rsidR="00724DB4">
        <w:rPr>
          <w:rFonts w:ascii="Calibri" w:hAnsi="Calibri" w:cs="Calibri"/>
        </w:rPr>
        <w:t xml:space="preserve"> </w:t>
      </w:r>
      <w:r w:rsidR="00BA4873">
        <w:rPr>
          <w:rFonts w:ascii="Calibri" w:hAnsi="Calibri" w:cs="Calibri"/>
        </w:rPr>
        <w:t xml:space="preserve"> 31 paździe</w:t>
      </w:r>
      <w:r w:rsidR="00A04515">
        <w:rPr>
          <w:rFonts w:ascii="Calibri" w:hAnsi="Calibri" w:cs="Calibri"/>
        </w:rPr>
        <w:t>rnika 202</w:t>
      </w:r>
      <w:r w:rsidR="00650E24">
        <w:rPr>
          <w:rFonts w:ascii="Calibri" w:hAnsi="Calibri" w:cs="Calibri"/>
        </w:rPr>
        <w:t>5</w:t>
      </w:r>
      <w:r w:rsidR="00BA4873">
        <w:rPr>
          <w:rFonts w:ascii="Calibri" w:hAnsi="Calibri" w:cs="Calibri"/>
        </w:rPr>
        <w:t xml:space="preserve"> r.,</w:t>
      </w:r>
    </w:p>
    <w:p w14:paraId="4DF1C556" w14:textId="154E4918" w:rsidR="00840D91" w:rsidRDefault="00840D91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Zorganizowanie odbioru odpadów wielkogabarytowych w terminie </w:t>
      </w:r>
      <w:r w:rsidR="00650E24">
        <w:rPr>
          <w:rFonts w:ascii="Calibri" w:hAnsi="Calibri" w:cs="Calibri"/>
        </w:rPr>
        <w:t xml:space="preserve">od </w:t>
      </w:r>
      <w:r w:rsidR="001B6D6C">
        <w:rPr>
          <w:rFonts w:ascii="Calibri" w:hAnsi="Calibri" w:cs="Calibri"/>
        </w:rPr>
        <w:t>5</w:t>
      </w:r>
      <w:r w:rsidR="00650E24">
        <w:rPr>
          <w:rFonts w:ascii="Calibri" w:hAnsi="Calibri" w:cs="Calibri"/>
        </w:rPr>
        <w:t xml:space="preserve">  do </w:t>
      </w:r>
      <w:r w:rsidR="001B6D6C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maja 202</w:t>
      </w:r>
      <w:r w:rsidR="00CE6DD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oraz doraźnie  we wrześniu – w wypadku takich potrzeb,</w:t>
      </w:r>
    </w:p>
    <w:p w14:paraId="7DFB923F" w14:textId="45C74AE4" w:rsidR="00840D91" w:rsidRDefault="00840D91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Organizacji odbioru elektrośmieci przez firmę </w:t>
      </w:r>
    </w:p>
    <w:p w14:paraId="65E5BF9F" w14:textId="780F7F5A" w:rsidR="00BA4873" w:rsidRDefault="00141E34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Zorganizow</w:t>
      </w:r>
      <w:r w:rsidR="00724DB4">
        <w:rPr>
          <w:rFonts w:ascii="Calibri" w:hAnsi="Calibri" w:cs="Calibri"/>
        </w:rPr>
        <w:t>anie</w:t>
      </w:r>
      <w:r w:rsidR="001B6D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doraźnie </w:t>
      </w:r>
      <w:r w:rsidR="008F4224">
        <w:rPr>
          <w:rFonts w:ascii="Calibri" w:hAnsi="Calibri" w:cs="Calibri"/>
        </w:rPr>
        <w:t>odbiór</w:t>
      </w:r>
      <w:r w:rsidR="00CE6DD2">
        <w:rPr>
          <w:rFonts w:ascii="Calibri" w:hAnsi="Calibri" w:cs="Calibri"/>
        </w:rPr>
        <w:t xml:space="preserve"> odpadów materiałowych oraz</w:t>
      </w:r>
      <w:r w:rsidR="008F42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odpadów poremontowych i gruzu uprzedzając działkowców o podstawieniu właściwych kontenerów z wyprzedzeniem;</w:t>
      </w:r>
    </w:p>
    <w:p w14:paraId="39F52249" w14:textId="3EB42A1E" w:rsidR="00141E34" w:rsidRDefault="00141E34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</w:t>
      </w:r>
      <w:r w:rsidR="00E26C53">
        <w:rPr>
          <w:rFonts w:ascii="Calibri" w:hAnsi="Calibri" w:cs="Calibri"/>
        </w:rPr>
        <w:t>enie</w:t>
      </w:r>
      <w:r>
        <w:rPr>
          <w:rFonts w:ascii="Calibri" w:hAnsi="Calibri" w:cs="Calibri"/>
        </w:rPr>
        <w:t xml:space="preserve"> szkoleni</w:t>
      </w:r>
      <w:r w:rsidR="00E26C5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 zasad segregacji śmieci</w:t>
      </w:r>
      <w:r w:rsidR="00E26C53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wywiesić plakaty i informować na stronie internetowej o zasadach segregacji odpadów;</w:t>
      </w:r>
    </w:p>
    <w:p w14:paraId="0C31171A" w14:textId="77777777" w:rsidR="005D1BB5" w:rsidRDefault="00141E34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Gałęzie i odpady zielone (trawę, liście itp.) poddawać przetwarzaniu (kompostować, rąbkować) bądź zapewnić odbiór przez uprawnioną firmę;</w:t>
      </w:r>
    </w:p>
    <w:p w14:paraId="524FE5FC" w14:textId="70A28115" w:rsidR="00717DB0" w:rsidRPr="00F65334" w:rsidRDefault="005D1BB5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Monitorowa</w:t>
      </w:r>
      <w:r w:rsidR="00E26C53">
        <w:rPr>
          <w:rFonts w:ascii="Calibri" w:hAnsi="Calibri" w:cs="Calibri"/>
        </w:rPr>
        <w:t>nia</w:t>
      </w:r>
      <w:r>
        <w:rPr>
          <w:rFonts w:ascii="Calibri" w:hAnsi="Calibri" w:cs="Calibri"/>
        </w:rPr>
        <w:t xml:space="preserve"> przestrzegani</w:t>
      </w:r>
      <w:r w:rsidR="00E26C5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zasad segregacji przez działkowców, a łamiących uporczywie zasady, w tym zwłaszcza w przypadku składowania odpadów nie pochodzących z działek (firmowych, remontowych) obciążać kosztami ich wywozu.</w:t>
      </w:r>
      <w:r w:rsidR="00141E34">
        <w:rPr>
          <w:rFonts w:ascii="Calibri" w:hAnsi="Calibri" w:cs="Calibri"/>
        </w:rPr>
        <w:t xml:space="preserve"> </w:t>
      </w:r>
    </w:p>
    <w:p w14:paraId="5E36CE76" w14:textId="77777777" w:rsidR="005D1BB5" w:rsidRPr="00E26C53" w:rsidRDefault="005D1BB5" w:rsidP="00E26C53">
      <w:pPr>
        <w:spacing w:before="120" w:line="276" w:lineRule="auto"/>
        <w:ind w:right="-567"/>
        <w:jc w:val="center"/>
        <w:rPr>
          <w:rFonts w:ascii="Calibri" w:hAnsi="Calibri" w:cs="Calibri"/>
          <w:b/>
          <w:bCs/>
        </w:rPr>
      </w:pPr>
      <w:r w:rsidRPr="00E26C53">
        <w:rPr>
          <w:rFonts w:ascii="Calibri" w:hAnsi="Calibri" w:cs="Calibri"/>
          <w:b/>
          <w:bCs/>
        </w:rPr>
        <w:t>§ 2</w:t>
      </w:r>
    </w:p>
    <w:p w14:paraId="779B5D81" w14:textId="26113211" w:rsidR="00327082" w:rsidRPr="00D36DB4" w:rsidRDefault="005D1BB5" w:rsidP="002F2DBF">
      <w:pPr>
        <w:spacing w:line="276" w:lineRule="auto"/>
        <w:ind w:left="720" w:right="-56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</w:t>
      </w:r>
      <w:r w:rsidR="0074555A">
        <w:rPr>
          <w:rFonts w:ascii="Calibri" w:hAnsi="Calibri" w:cs="Calibri"/>
          <w:b/>
          <w:sz w:val="28"/>
          <w:szCs w:val="28"/>
        </w:rPr>
        <w:t>uje się</w:t>
      </w:r>
      <w:r>
        <w:rPr>
          <w:rFonts w:ascii="Calibri" w:hAnsi="Calibri" w:cs="Calibri"/>
          <w:b/>
          <w:sz w:val="28"/>
          <w:szCs w:val="28"/>
        </w:rPr>
        <w:t xml:space="preserve"> wszystkich użytkowników  działek</w:t>
      </w:r>
      <w:r w:rsidRPr="00021AA8">
        <w:rPr>
          <w:rFonts w:ascii="Calibri" w:hAnsi="Calibri" w:cs="Calibri"/>
          <w:b/>
          <w:sz w:val="28"/>
          <w:szCs w:val="28"/>
        </w:rPr>
        <w:t xml:space="preserve"> do:</w:t>
      </w:r>
    </w:p>
    <w:p w14:paraId="1E5F197F" w14:textId="77777777" w:rsidR="00082C86" w:rsidRDefault="005D1BB5" w:rsidP="002F2DBF">
      <w:pPr>
        <w:numPr>
          <w:ilvl w:val="0"/>
          <w:numId w:val="23"/>
        </w:numPr>
        <w:spacing w:before="120" w:line="276" w:lineRule="auto"/>
        <w:ind w:left="709" w:hanging="284"/>
        <w:jc w:val="both"/>
        <w:rPr>
          <w:rFonts w:ascii="Calibri" w:hAnsi="Calibri" w:cs="Calibri"/>
        </w:rPr>
      </w:pPr>
      <w:r w:rsidRPr="005D1BB5">
        <w:rPr>
          <w:rFonts w:ascii="Calibri" w:hAnsi="Calibri" w:cs="Calibri"/>
        </w:rPr>
        <w:t xml:space="preserve">Ścisłego przestrzegania Regulaminu ROD zwłaszcza w zakresie </w:t>
      </w:r>
      <w:r>
        <w:rPr>
          <w:rFonts w:ascii="Calibri" w:hAnsi="Calibri" w:cs="Calibri"/>
        </w:rPr>
        <w:t>wymiarów altan ogrodowych i ich usytuowania na działkach;</w:t>
      </w:r>
    </w:p>
    <w:p w14:paraId="4161EBE3" w14:textId="77777777" w:rsidR="00D754BD" w:rsidRPr="00D754BD" w:rsidRDefault="00D754BD" w:rsidP="002F2DBF">
      <w:pPr>
        <w:numPr>
          <w:ilvl w:val="0"/>
          <w:numId w:val="23"/>
        </w:numPr>
        <w:spacing w:before="120" w:line="276" w:lineRule="auto"/>
        <w:ind w:left="709" w:hanging="284"/>
        <w:jc w:val="both"/>
        <w:rPr>
          <w:rFonts w:ascii="Calibri" w:hAnsi="Calibri" w:cs="Calibri"/>
        </w:rPr>
      </w:pPr>
      <w:r w:rsidRPr="00D754BD">
        <w:rPr>
          <w:rFonts w:ascii="Calibri" w:hAnsi="Calibri" w:cs="Calibri"/>
        </w:rPr>
        <w:t>Ścisłego przestrzegania przepisów ustawy z dnia 20 czerwca 1997 r. prawo o ruchu drogowym dotyczącym stref zamieszkania w tym w szczególności:</w:t>
      </w:r>
    </w:p>
    <w:p w14:paraId="64A339A1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Bezwzględnym pierwszeństwem pieszych na alejkach ogrodowych,</w:t>
      </w:r>
    </w:p>
    <w:p w14:paraId="64E6D158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Poruszania się pojazdami z prędkością nie przekraczającą 20 km/godz.,</w:t>
      </w:r>
    </w:p>
    <w:p w14:paraId="05FA007A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Zakazem postoju pojazdów na alejkach ogrodowych,</w:t>
      </w:r>
    </w:p>
    <w:p w14:paraId="62F10430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Wewnątrz strefy wszystkie skrzyżowania są równorzędne,</w:t>
      </w:r>
    </w:p>
    <w:p w14:paraId="533A844C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Wyjazd ze strefy zamieszkania jest włączaniem się do ruchu,</w:t>
      </w:r>
    </w:p>
    <w:p w14:paraId="06F22FCE" w14:textId="77777777" w:rsidR="00D754BD" w:rsidRDefault="00D754BD" w:rsidP="002F2DBF">
      <w:pPr>
        <w:pStyle w:val="Akapitzlist"/>
        <w:numPr>
          <w:ilvl w:val="0"/>
          <w:numId w:val="28"/>
        </w:numPr>
        <w:spacing w:after="0"/>
        <w:ind w:left="1502" w:right="-567" w:hanging="357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W strefie zamieszkania dzieci do lat 7 mogą korzystać z drogi  bez opieki osoby starszej.</w:t>
      </w:r>
    </w:p>
    <w:p w14:paraId="760DD538" w14:textId="77777777" w:rsidR="00E26C53" w:rsidRPr="00D754BD" w:rsidRDefault="00E26C53" w:rsidP="00E26C53">
      <w:pPr>
        <w:pStyle w:val="Akapitzlist"/>
        <w:spacing w:after="0"/>
        <w:ind w:left="1502" w:right="-567"/>
        <w:jc w:val="both"/>
        <w:rPr>
          <w:rFonts w:cs="Calibri"/>
          <w:sz w:val="24"/>
          <w:szCs w:val="24"/>
        </w:rPr>
      </w:pPr>
    </w:p>
    <w:p w14:paraId="14209D4C" w14:textId="7297FD7C" w:rsidR="00D36DB4" w:rsidRDefault="00D36DB4" w:rsidP="002F2DBF">
      <w:pPr>
        <w:numPr>
          <w:ilvl w:val="0"/>
          <w:numId w:val="23"/>
        </w:numPr>
        <w:spacing w:line="276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Sporządzenia (uaktualnienia) do dnia 30 września 202</w:t>
      </w:r>
      <w:r w:rsidR="00CE6DD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planów zagospodarowania działki według wzoru obowiązującego w ROD (wzór zostanie przedstawiony przez Zarząd na stronie internetowej i na tablicy ogłoszeń);</w:t>
      </w:r>
    </w:p>
    <w:p w14:paraId="57E81584" w14:textId="0F81115A" w:rsidR="008F4224" w:rsidRPr="0015464E" w:rsidRDefault="008F4224" w:rsidP="00E26C53">
      <w:pPr>
        <w:numPr>
          <w:ilvl w:val="0"/>
          <w:numId w:val="23"/>
        </w:numPr>
        <w:spacing w:before="120" w:line="276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Przekazania przedstawicielom Zarządu (sektorowym) aktualnych danych adresowych, numerów telefonów i adresów poczty elektronicznej </w:t>
      </w:r>
      <w:r w:rsidR="002F2DBF">
        <w:rPr>
          <w:rFonts w:ascii="Calibri" w:hAnsi="Calibri" w:cs="Calibri"/>
        </w:rPr>
        <w:t>do dnia 3</w:t>
      </w:r>
      <w:r w:rsidR="00CE6DD2">
        <w:rPr>
          <w:rFonts w:ascii="Calibri" w:hAnsi="Calibri" w:cs="Calibri"/>
        </w:rPr>
        <w:t>0</w:t>
      </w:r>
      <w:r w:rsidR="002F2DBF">
        <w:rPr>
          <w:rFonts w:ascii="Calibri" w:hAnsi="Calibri" w:cs="Calibri"/>
        </w:rPr>
        <w:t xml:space="preserve"> czerwca 202</w:t>
      </w:r>
      <w:r w:rsidR="00CE6DD2">
        <w:rPr>
          <w:rFonts w:ascii="Calibri" w:hAnsi="Calibri" w:cs="Calibri"/>
        </w:rPr>
        <w:t>5</w:t>
      </w:r>
      <w:r w:rsidR="002F2DBF">
        <w:rPr>
          <w:rFonts w:ascii="Calibri" w:hAnsi="Calibri" w:cs="Calibri"/>
        </w:rPr>
        <w:t xml:space="preserve"> r. </w:t>
      </w:r>
    </w:p>
    <w:p w14:paraId="423F2D93" w14:textId="77777777" w:rsidR="00B647FA" w:rsidRDefault="00B647FA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Nadzoru nad członkami rodzin i gośćmi w zakresie przestrzegania obowiązujących przepisów porządkowych oraz nad dziećmi przebywającymi na placu zabaw;</w:t>
      </w:r>
    </w:p>
    <w:p w14:paraId="0CC42664" w14:textId="24304566" w:rsidR="00082C86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 xml:space="preserve"> Wycięcia drzew i krzewów rosnących niezgodnie z zasadami zawartymi w Regulaminie ROD, szczególnie zagrażające bezpieczeństwu i utrudniające życie innym działkowiczom -  wycięcia dokonywać po uzyskaniu zgody Wójta  Gminy Dobrcz</w:t>
      </w:r>
      <w:r w:rsidR="00CE6DD2">
        <w:rPr>
          <w:rFonts w:ascii="Calibri" w:hAnsi="Calibri" w:cs="Calibri"/>
        </w:rPr>
        <w:t xml:space="preserve"> w wypadku takich konieczności</w:t>
      </w:r>
      <w:r w:rsidRPr="00D36DB4">
        <w:rPr>
          <w:rFonts w:ascii="Calibri" w:hAnsi="Calibri" w:cs="Calibri"/>
        </w:rPr>
        <w:t>;</w:t>
      </w:r>
    </w:p>
    <w:p w14:paraId="5C017077" w14:textId="77777777" w:rsidR="00082C86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>Systematycznej wymiany pokryć dachowych zawierających azbest;</w:t>
      </w:r>
    </w:p>
    <w:p w14:paraId="3E447087" w14:textId="77777777" w:rsidR="00D36DB4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>Ścisłego segregowania śmieci i innych odpadów oraz składowania ich w miejsca</w:t>
      </w:r>
      <w:r w:rsidR="006C5261">
        <w:rPr>
          <w:rFonts w:ascii="Calibri" w:hAnsi="Calibri" w:cs="Calibri"/>
        </w:rPr>
        <w:t>ch i czasie do tego wyznaczonym</w:t>
      </w:r>
      <w:r w:rsidRPr="00D36DB4">
        <w:rPr>
          <w:rFonts w:ascii="Calibri" w:hAnsi="Calibri" w:cs="Calibri"/>
        </w:rPr>
        <w:t xml:space="preserve"> przez Zarząd;</w:t>
      </w:r>
    </w:p>
    <w:p w14:paraId="629DC914" w14:textId="77777777" w:rsidR="00147C38" w:rsidRDefault="00147C38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Wyposażenie działek w kompostowniki i składowania na nich (do przetworzenia) odpadów zielonych, a w wypadku nadmiaru odpadów zielonych składowanie ich na wyznaczonym miejscu bez worków foliowych;</w:t>
      </w:r>
    </w:p>
    <w:p w14:paraId="5A37DC88" w14:textId="77777777" w:rsidR="006C5261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425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 xml:space="preserve"> </w:t>
      </w:r>
      <w:r w:rsidR="006C5261">
        <w:rPr>
          <w:rFonts w:ascii="Calibri" w:hAnsi="Calibri" w:cs="Calibri"/>
        </w:rPr>
        <w:t xml:space="preserve">Wymiany uszkodzonych liczników wody, zmianę usytuowania liczników,  do </w:t>
      </w:r>
      <w:r w:rsidRPr="00D36DB4">
        <w:rPr>
          <w:rFonts w:ascii="Calibri" w:hAnsi="Calibri" w:cs="Calibri"/>
        </w:rPr>
        <w:t xml:space="preserve"> </w:t>
      </w:r>
      <w:r w:rsidR="006C5261">
        <w:rPr>
          <w:rFonts w:ascii="Calibri" w:hAnsi="Calibri" w:cs="Calibri"/>
        </w:rPr>
        <w:t>których brak jest dojścia lub nie można odczytać stanu licznika. Licznik zdemontowane na czas zimy zgł</w:t>
      </w:r>
      <w:r w:rsidR="00724DB4">
        <w:rPr>
          <w:rFonts w:ascii="Calibri" w:hAnsi="Calibri" w:cs="Calibri"/>
        </w:rPr>
        <w:t>osić Zarządowi do plombowania</w:t>
      </w:r>
      <w:r w:rsidR="006C5261">
        <w:rPr>
          <w:rFonts w:ascii="Calibri" w:hAnsi="Calibri" w:cs="Calibri"/>
        </w:rPr>
        <w:t>;</w:t>
      </w:r>
    </w:p>
    <w:p w14:paraId="2C142633" w14:textId="77777777" w:rsidR="006C5261" w:rsidRDefault="006C5261" w:rsidP="00E26C53">
      <w:pPr>
        <w:numPr>
          <w:ilvl w:val="0"/>
          <w:numId w:val="23"/>
        </w:numPr>
        <w:spacing w:before="120" w:line="276" w:lineRule="auto"/>
        <w:ind w:left="850" w:right="-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Propagowania i stosowania zasad ochrony przyrody, dbałości o środowisko i opiekę nad wolno żyjącymi zwierzętami;</w:t>
      </w:r>
    </w:p>
    <w:p w14:paraId="1C0A2F5F" w14:textId="77777777" w:rsidR="00F8042C" w:rsidRDefault="00A272AF" w:rsidP="00E26C53">
      <w:pPr>
        <w:numPr>
          <w:ilvl w:val="0"/>
          <w:numId w:val="23"/>
        </w:numPr>
        <w:spacing w:before="120" w:line="276" w:lineRule="auto"/>
        <w:ind w:left="850" w:right="-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8042C" w:rsidRPr="00F8042C">
        <w:rPr>
          <w:rFonts w:ascii="Calibri" w:hAnsi="Calibri" w:cs="Calibri"/>
        </w:rPr>
        <w:t>Przestrzegania ustaleń Zarządu w zakresie bezpieczeństwa i porządku ogłoszonych na tablicy ogłoszeń i na stronie internetowej Ogrodu;</w:t>
      </w:r>
    </w:p>
    <w:p w14:paraId="0FFBD4FF" w14:textId="056D3CF5" w:rsidR="00D754BD" w:rsidRPr="002F2DBF" w:rsidRDefault="006C5261" w:rsidP="00E26C53">
      <w:pPr>
        <w:numPr>
          <w:ilvl w:val="0"/>
          <w:numId w:val="23"/>
        </w:numPr>
        <w:spacing w:before="120" w:line="276" w:lineRule="auto"/>
        <w:ind w:left="850" w:right="-567" w:hanging="425"/>
        <w:jc w:val="both"/>
        <w:rPr>
          <w:rFonts w:ascii="Calibri" w:hAnsi="Calibri" w:cs="Calibri"/>
        </w:rPr>
      </w:pPr>
      <w:r w:rsidRPr="00F8042C">
        <w:rPr>
          <w:rFonts w:ascii="Calibri" w:hAnsi="Calibri" w:cs="Calibri"/>
        </w:rPr>
        <w:t xml:space="preserve">Przestrzegania zasad współżycia społecznego i współdziałania w społeczności </w:t>
      </w:r>
      <w:r w:rsidR="00F8042C" w:rsidRPr="00F8042C">
        <w:rPr>
          <w:rFonts w:ascii="Calibri" w:hAnsi="Calibri" w:cs="Calibri"/>
        </w:rPr>
        <w:t xml:space="preserve">   </w:t>
      </w:r>
      <w:r w:rsidR="00A272AF">
        <w:rPr>
          <w:rFonts w:ascii="Calibri" w:hAnsi="Calibri" w:cs="Calibri"/>
        </w:rPr>
        <w:t xml:space="preserve">      </w:t>
      </w:r>
      <w:r w:rsidRPr="00F8042C">
        <w:rPr>
          <w:rFonts w:ascii="Calibri" w:hAnsi="Calibri" w:cs="Calibri"/>
        </w:rPr>
        <w:t xml:space="preserve">działkowej. </w:t>
      </w:r>
    </w:p>
    <w:p w14:paraId="4B26EAF7" w14:textId="77777777" w:rsidR="00F8042C" w:rsidRPr="00E26C53" w:rsidRDefault="00F8042C" w:rsidP="002F2DBF">
      <w:pPr>
        <w:spacing w:line="276" w:lineRule="auto"/>
        <w:ind w:left="4321" w:right="-567"/>
        <w:rPr>
          <w:rFonts w:ascii="Calibri" w:hAnsi="Calibri" w:cs="Calibri"/>
          <w:b/>
          <w:bCs/>
        </w:rPr>
      </w:pPr>
      <w:r w:rsidRPr="00E26C53">
        <w:rPr>
          <w:rFonts w:ascii="Calibri" w:hAnsi="Calibri" w:cs="Calibri"/>
          <w:b/>
          <w:bCs/>
        </w:rPr>
        <w:t>§ 3</w:t>
      </w:r>
    </w:p>
    <w:p w14:paraId="2F10E5A4" w14:textId="77777777" w:rsidR="00F8042C" w:rsidRPr="00F8042C" w:rsidRDefault="00F8042C" w:rsidP="002F2DBF">
      <w:pPr>
        <w:spacing w:line="276" w:lineRule="auto"/>
        <w:ind w:left="720" w:right="-56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Zabrania  się :</w:t>
      </w:r>
    </w:p>
    <w:p w14:paraId="4B5861A6" w14:textId="77777777" w:rsidR="008E4ABF" w:rsidRDefault="008E4ABF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Rekreacyjnego jeżdżenia po drogach wewnętrznych motocyklami, kładami i innymi pojazdami mechanicznymi;</w:t>
      </w:r>
    </w:p>
    <w:p w14:paraId="18A709E1" w14:textId="77777777" w:rsidR="00517F65" w:rsidRDefault="00517F65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Wyrzucania śmieci i innych odpadów nie pochodzących z działki, zwłaszcza pochodzących</w:t>
      </w:r>
      <w:r w:rsidR="00113B2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z działalności gospodarczej i miejsca stałego zamieszkania;</w:t>
      </w:r>
    </w:p>
    <w:p w14:paraId="5B32B7C8" w14:textId="77777777" w:rsidR="00327082" w:rsidRDefault="00517F65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Składowania śmieci i odpadów, których składowanie jest zabronione w dostarczonych pojemnikach (zgodnie z opisem), zwłaszcza chemikaliów, akumulatorów, baterii, świetlówek, rtęciówek</w:t>
      </w:r>
      <w:r w:rsidR="00F8042C">
        <w:rPr>
          <w:rFonts w:ascii="Calibri" w:hAnsi="Calibri" w:cs="Calibri"/>
        </w:rPr>
        <w:t xml:space="preserve">  </w:t>
      </w:r>
      <w:r w:rsidR="00B647FA">
        <w:rPr>
          <w:rFonts w:ascii="Calibri" w:hAnsi="Calibri" w:cs="Calibri"/>
        </w:rPr>
        <w:t>i sprzętu elektronicznego;</w:t>
      </w:r>
    </w:p>
    <w:p w14:paraId="43C15297" w14:textId="46696626" w:rsidR="00113B26" w:rsidRPr="0020742F" w:rsidRDefault="00113B26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  <w:b/>
        </w:rPr>
      </w:pPr>
      <w:r w:rsidRPr="0020742F">
        <w:rPr>
          <w:rFonts w:ascii="Calibri" w:hAnsi="Calibri" w:cs="Calibri"/>
        </w:rPr>
        <w:t xml:space="preserve">Składowania wszelkich  odpadów, w tym odpadów zielonych (trawy, liści, gałęzi)   </w:t>
      </w:r>
      <w:r w:rsidR="00C35C49">
        <w:rPr>
          <w:rFonts w:ascii="Calibri" w:hAnsi="Calibri" w:cs="Calibri"/>
        </w:rPr>
        <w:t xml:space="preserve">              </w:t>
      </w:r>
      <w:r w:rsidRPr="0020742F">
        <w:rPr>
          <w:rFonts w:ascii="Calibri" w:hAnsi="Calibri" w:cs="Calibri"/>
        </w:rPr>
        <w:t>w okresie od</w:t>
      </w:r>
      <w:r w:rsidR="000D3F98">
        <w:rPr>
          <w:rFonts w:ascii="Calibri" w:hAnsi="Calibri" w:cs="Calibri"/>
        </w:rPr>
        <w:t xml:space="preserve"> 1 listopada 202</w:t>
      </w:r>
      <w:r w:rsidR="00CE6DD2">
        <w:rPr>
          <w:rFonts w:ascii="Calibri" w:hAnsi="Calibri" w:cs="Calibri"/>
        </w:rPr>
        <w:t>5</w:t>
      </w:r>
      <w:r w:rsidR="000D3F98">
        <w:rPr>
          <w:rFonts w:ascii="Calibri" w:hAnsi="Calibri" w:cs="Calibri"/>
        </w:rPr>
        <w:t xml:space="preserve"> r. do 31 marca 202</w:t>
      </w:r>
      <w:r w:rsidR="00CE6DD2">
        <w:rPr>
          <w:rFonts w:ascii="Calibri" w:hAnsi="Calibri" w:cs="Calibri"/>
        </w:rPr>
        <w:t>6</w:t>
      </w:r>
      <w:r w:rsidRPr="0020742F">
        <w:rPr>
          <w:rFonts w:ascii="Calibri" w:hAnsi="Calibri" w:cs="Calibri"/>
        </w:rPr>
        <w:t xml:space="preserve"> r..</w:t>
      </w:r>
    </w:p>
    <w:p w14:paraId="6A8A4A03" w14:textId="77777777" w:rsidR="00113B26" w:rsidRPr="00113B26" w:rsidRDefault="00113B26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  <w:b/>
        </w:rPr>
      </w:pPr>
      <w:r w:rsidRPr="0020742F">
        <w:rPr>
          <w:rFonts w:ascii="Calibri" w:hAnsi="Calibri" w:cs="Calibri"/>
        </w:rPr>
        <w:t>Używania sprzętu mechanicznego powodującego hałas, w tym koszenia trawy przy użyciu kosiarek spalinowych i elektrycznych, w niedziele i święta.</w:t>
      </w:r>
    </w:p>
    <w:p w14:paraId="56464927" w14:textId="77777777" w:rsidR="008A4767" w:rsidRDefault="008A4767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Wyprowadzania p</w:t>
      </w:r>
      <w:r w:rsidR="000D3F98">
        <w:rPr>
          <w:rFonts w:ascii="Calibri" w:hAnsi="Calibri" w:cs="Calibri"/>
        </w:rPr>
        <w:t>sów bez smyczy, a psy ras niebezpiecznych</w:t>
      </w:r>
      <w:r>
        <w:rPr>
          <w:rFonts w:ascii="Calibri" w:hAnsi="Calibri" w:cs="Calibri"/>
        </w:rPr>
        <w:t xml:space="preserve"> bez kagańca i smyczy na tereny ogólne oraz zanieczyszczania terenów ogólnych odchodami;</w:t>
      </w:r>
    </w:p>
    <w:p w14:paraId="617144DE" w14:textId="77777777" w:rsidR="008A4767" w:rsidRPr="00F65334" w:rsidRDefault="00113B26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 w:rsidRPr="00DD21CD">
        <w:rPr>
          <w:rFonts w:ascii="Calibri" w:hAnsi="Calibri" w:cs="Calibri"/>
        </w:rPr>
        <w:lastRenderedPageBreak/>
        <w:t>Wywieszania ogłoszeń i reklam na bramach, ogrodzeniach i innych urządzeniach ogrodowych. Ogłoszenie można wywieszać na tablicach ogłoszeń w miejscu wydzielonym na ogłoszenia działkowców i na stronie internetowej Ogrodu</w:t>
      </w:r>
      <w:r>
        <w:rPr>
          <w:rFonts w:ascii="Calibri" w:hAnsi="Calibri" w:cs="Calibri"/>
        </w:rPr>
        <w:t>.</w:t>
      </w:r>
    </w:p>
    <w:p w14:paraId="516BE179" w14:textId="77777777" w:rsidR="001179BA" w:rsidRPr="00B3372C" w:rsidRDefault="008A4767" w:rsidP="00B3372C">
      <w:pPr>
        <w:spacing w:before="120" w:line="276" w:lineRule="auto"/>
        <w:ind w:left="720" w:right="-567"/>
        <w:rPr>
          <w:rFonts w:ascii="Calibri" w:hAnsi="Calibri" w:cs="Calibri"/>
          <w:b/>
          <w:bCs/>
        </w:rPr>
      </w:pPr>
      <w:r w:rsidRPr="00B3372C">
        <w:rPr>
          <w:rFonts w:ascii="Calibri" w:hAnsi="Calibri" w:cs="Calibri"/>
          <w:b/>
          <w:bCs/>
        </w:rPr>
        <w:t xml:space="preserve">                                                                 § 4</w:t>
      </w:r>
    </w:p>
    <w:p w14:paraId="32B5BD38" w14:textId="77777777" w:rsidR="001179BA" w:rsidRPr="00F8042C" w:rsidRDefault="001179BA" w:rsidP="002F2DBF">
      <w:pPr>
        <w:spacing w:line="276" w:lineRule="auto"/>
        <w:ind w:left="720" w:right="-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Zezwala się na:</w:t>
      </w:r>
    </w:p>
    <w:p w14:paraId="6ED3B38C" w14:textId="77777777" w:rsidR="001179BA" w:rsidRDefault="001179BA" w:rsidP="00B3372C">
      <w:pPr>
        <w:numPr>
          <w:ilvl w:val="0"/>
          <w:numId w:val="25"/>
        </w:numPr>
        <w:spacing w:before="120" w:line="276" w:lineRule="auto"/>
        <w:ind w:left="714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Wywóz nieczystości płynnych z szamb w dni powszednie, według ogólnych zasad, oraz soboty od godz. 9:00 do godz. 13:00.</w:t>
      </w:r>
    </w:p>
    <w:p w14:paraId="5B408187" w14:textId="77777777" w:rsidR="00A272AF" w:rsidRPr="00B3372C" w:rsidRDefault="008A4767" w:rsidP="002F2DBF">
      <w:pPr>
        <w:spacing w:before="120" w:line="276" w:lineRule="auto"/>
        <w:ind w:left="4321" w:right="-567"/>
        <w:rPr>
          <w:rFonts w:ascii="Calibri" w:hAnsi="Calibri" w:cs="Calibri"/>
          <w:b/>
          <w:bCs/>
        </w:rPr>
      </w:pPr>
      <w:r w:rsidRPr="00B3372C">
        <w:rPr>
          <w:rFonts w:ascii="Calibri" w:hAnsi="Calibri" w:cs="Calibri"/>
          <w:b/>
          <w:bCs/>
        </w:rPr>
        <w:t xml:space="preserve">  § 5</w:t>
      </w:r>
    </w:p>
    <w:p w14:paraId="54B60B6E" w14:textId="77777777" w:rsidR="008A4767" w:rsidRDefault="008A4767" w:rsidP="002F2DBF">
      <w:pPr>
        <w:spacing w:line="276" w:lineRule="auto"/>
        <w:ind w:left="720" w:right="-568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Upoważnia się Zarząd ROD do:</w:t>
      </w:r>
    </w:p>
    <w:p w14:paraId="71AC5E08" w14:textId="77777777" w:rsidR="00147C38" w:rsidRDefault="00147C38" w:rsidP="00B3372C">
      <w:pPr>
        <w:numPr>
          <w:ilvl w:val="0"/>
          <w:numId w:val="26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Wydanie zarządzenia ograniczającego zużycie wody w wypadku niemożliwości zapewnienia ciągłości dostaw wody (susza i inne przypadki losowe);</w:t>
      </w:r>
    </w:p>
    <w:p w14:paraId="7CA05A27" w14:textId="77777777" w:rsidR="00A272AF" w:rsidRPr="00F65334" w:rsidRDefault="001179BA" w:rsidP="00B3372C">
      <w:pPr>
        <w:numPr>
          <w:ilvl w:val="0"/>
          <w:numId w:val="26"/>
        </w:numPr>
        <w:spacing w:before="120" w:line="276" w:lineRule="auto"/>
        <w:ind w:left="709" w:right="-680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Wydawania zarządzeń r</w:t>
      </w:r>
      <w:r w:rsidR="00EF64DE">
        <w:rPr>
          <w:rFonts w:ascii="Calibri" w:hAnsi="Calibri" w:cs="Calibri"/>
        </w:rPr>
        <w:t>egulujących składowanie odpadów.</w:t>
      </w:r>
      <w:r>
        <w:rPr>
          <w:rFonts w:ascii="Calibri" w:hAnsi="Calibri" w:cs="Calibri"/>
        </w:rPr>
        <w:t xml:space="preserve"> </w:t>
      </w:r>
      <w:r w:rsidRPr="00C92068">
        <w:rPr>
          <w:rFonts w:ascii="Calibri" w:hAnsi="Calibri" w:cs="Calibri"/>
        </w:rPr>
        <w:t xml:space="preserve">Obciążania użytkowników działek kosztami wywozu nieczystości w wypadku stwierdzenia składowania odpadów zabronionych lub nie przestrzegania terminów składowania odpadów określonych </w:t>
      </w:r>
      <w:r w:rsidR="00C35C49">
        <w:rPr>
          <w:rFonts w:ascii="Calibri" w:hAnsi="Calibri" w:cs="Calibri"/>
        </w:rPr>
        <w:t xml:space="preserve">                </w:t>
      </w:r>
      <w:r w:rsidRPr="00C92068">
        <w:rPr>
          <w:rFonts w:ascii="Calibri" w:hAnsi="Calibri" w:cs="Calibri"/>
        </w:rPr>
        <w:t xml:space="preserve">w </w:t>
      </w:r>
      <w:r w:rsidRPr="00C92068">
        <w:rPr>
          <w:rFonts w:ascii="Calibri" w:hAnsi="Calibri" w:cs="Calibri"/>
          <w:b/>
        </w:rPr>
        <w:t xml:space="preserve">  § 1 pkt. 3, ppkt</w:t>
      </w:r>
      <w:r w:rsidR="00F65334">
        <w:rPr>
          <w:rFonts w:ascii="Calibri" w:hAnsi="Calibri" w:cs="Calibri"/>
          <w:b/>
        </w:rPr>
        <w:t xml:space="preserve"> 1</w:t>
      </w:r>
      <w:r w:rsidRPr="00C92068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>.</w:t>
      </w:r>
    </w:p>
    <w:p w14:paraId="2EAF971C" w14:textId="77777777" w:rsidR="00147C38" w:rsidRDefault="00147C38" w:rsidP="002F2DBF">
      <w:pPr>
        <w:spacing w:line="276" w:lineRule="auto"/>
        <w:ind w:left="4320" w:right="-56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§ 6</w:t>
      </w:r>
    </w:p>
    <w:p w14:paraId="2144DA46" w14:textId="77777777" w:rsidR="00147C38" w:rsidRDefault="00147C38" w:rsidP="002F2DBF">
      <w:p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przyjęcia.</w:t>
      </w:r>
    </w:p>
    <w:p w14:paraId="697685BF" w14:textId="77777777" w:rsidR="00A272AF" w:rsidRDefault="00A272AF" w:rsidP="002F2DBF">
      <w:pPr>
        <w:spacing w:line="276" w:lineRule="auto"/>
        <w:ind w:right="-568"/>
        <w:jc w:val="both"/>
        <w:rPr>
          <w:rFonts w:ascii="Calibri" w:hAnsi="Calibri" w:cs="Calibri"/>
        </w:rPr>
      </w:pPr>
    </w:p>
    <w:p w14:paraId="02F5D3D2" w14:textId="5E6C25E1" w:rsidR="006B20CA" w:rsidRPr="00147C38" w:rsidRDefault="00147C38" w:rsidP="002F2DBF">
      <w:pPr>
        <w:spacing w:line="276" w:lineRule="auto"/>
        <w:ind w:left="-284" w:right="-852"/>
        <w:jc w:val="both"/>
        <w:rPr>
          <w:rFonts w:ascii="Calibri" w:hAnsi="Calibri" w:cs="Calibri"/>
          <w:b/>
        </w:rPr>
      </w:pPr>
      <w:r w:rsidRPr="0082381D">
        <w:rPr>
          <w:sz w:val="28"/>
          <w:szCs w:val="28"/>
        </w:rPr>
        <w:t xml:space="preserve">       </w:t>
      </w:r>
      <w:r w:rsidRPr="00147C38">
        <w:rPr>
          <w:rFonts w:ascii="Calibri" w:hAnsi="Calibri" w:cs="Calibri"/>
          <w:b/>
        </w:rPr>
        <w:t xml:space="preserve">PRZEWODNICZĄCY  </w:t>
      </w:r>
      <w:r w:rsidR="00CE6DD2">
        <w:rPr>
          <w:rFonts w:ascii="Calibri" w:hAnsi="Calibri" w:cs="Calibri"/>
          <w:b/>
        </w:rPr>
        <w:t>KOMISJI</w:t>
      </w:r>
      <w:r w:rsidRPr="00147C38">
        <w:rPr>
          <w:rFonts w:ascii="Calibri" w:hAnsi="Calibri" w:cs="Calibri"/>
          <w:b/>
        </w:rPr>
        <w:t xml:space="preserve">                               </w:t>
      </w:r>
      <w:r>
        <w:rPr>
          <w:rFonts w:ascii="Calibri" w:hAnsi="Calibri" w:cs="Calibri"/>
          <w:b/>
        </w:rPr>
        <w:t xml:space="preserve">                  </w:t>
      </w:r>
      <w:r w:rsidR="002F2DBF"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  <w:b/>
        </w:rPr>
        <w:t xml:space="preserve">   </w:t>
      </w:r>
      <w:r w:rsidRPr="00147C38">
        <w:rPr>
          <w:rFonts w:ascii="Calibri" w:hAnsi="Calibri" w:cs="Calibri"/>
          <w:b/>
        </w:rPr>
        <w:t xml:space="preserve">  PRZEWODNICZĄCY</w:t>
      </w:r>
      <w:r>
        <w:rPr>
          <w:rFonts w:ascii="Calibri" w:hAnsi="Calibri" w:cs="Calibri"/>
          <w:b/>
        </w:rPr>
        <w:t xml:space="preserve">  </w:t>
      </w:r>
    </w:p>
    <w:p w14:paraId="2BCBD431" w14:textId="268F3ED3" w:rsidR="006B20CA" w:rsidRPr="00147C38" w:rsidRDefault="00CE6DD2" w:rsidP="00CE6DD2">
      <w:pPr>
        <w:spacing w:line="276" w:lineRule="auto"/>
        <w:ind w:right="-85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="00147C38" w:rsidRPr="00147C38">
        <w:rPr>
          <w:rFonts w:ascii="Calibri" w:hAnsi="Calibri" w:cs="Calibri"/>
          <w:b/>
        </w:rPr>
        <w:t xml:space="preserve"> UCHWAŁ I WNIOSKÓW             </w:t>
      </w:r>
      <w:r w:rsidR="00147C38">
        <w:rPr>
          <w:rFonts w:ascii="Calibri" w:hAnsi="Calibri" w:cs="Calibri"/>
          <w:b/>
        </w:rPr>
        <w:t xml:space="preserve">          </w:t>
      </w:r>
      <w:r w:rsidR="00F300B9">
        <w:rPr>
          <w:rFonts w:ascii="Calibri" w:hAnsi="Calibri" w:cs="Calibri"/>
          <w:b/>
        </w:rPr>
        <w:t xml:space="preserve">               </w:t>
      </w:r>
      <w:r w:rsidR="00147C38">
        <w:rPr>
          <w:rFonts w:ascii="Calibri" w:hAnsi="Calibri" w:cs="Calibri"/>
          <w:b/>
        </w:rPr>
        <w:t xml:space="preserve"> </w:t>
      </w:r>
      <w:r w:rsidR="002F2DBF">
        <w:rPr>
          <w:rFonts w:ascii="Calibri" w:hAnsi="Calibri" w:cs="Calibri"/>
          <w:b/>
        </w:rPr>
        <w:t xml:space="preserve">       </w:t>
      </w:r>
      <w:r w:rsidR="00147C38">
        <w:rPr>
          <w:rFonts w:ascii="Calibri" w:hAnsi="Calibri" w:cs="Calibri"/>
          <w:b/>
        </w:rPr>
        <w:t xml:space="preserve"> </w:t>
      </w:r>
      <w:r w:rsidR="009D3C90"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 xml:space="preserve">              </w:t>
      </w:r>
      <w:r w:rsidR="009D3C90">
        <w:rPr>
          <w:rFonts w:ascii="Calibri" w:hAnsi="Calibri" w:cs="Calibri"/>
          <w:b/>
        </w:rPr>
        <w:t>WALNEGO ZEBRANIA</w:t>
      </w:r>
    </w:p>
    <w:p w14:paraId="4598186C" w14:textId="77777777" w:rsidR="003F0644" w:rsidRPr="00147C38" w:rsidRDefault="003F0644" w:rsidP="002F2DBF">
      <w:pPr>
        <w:spacing w:line="276" w:lineRule="auto"/>
        <w:ind w:right="-852"/>
        <w:jc w:val="both"/>
        <w:rPr>
          <w:rFonts w:ascii="Calibri" w:hAnsi="Calibri" w:cs="Calibri"/>
          <w:b/>
        </w:rPr>
      </w:pPr>
    </w:p>
    <w:p w14:paraId="236F7DDE" w14:textId="77777777" w:rsidR="00624F3A" w:rsidRPr="00624F3A" w:rsidRDefault="006B20CA" w:rsidP="00624F3A">
      <w:pPr>
        <w:spacing w:line="276" w:lineRule="auto"/>
        <w:ind w:left="-284" w:right="-852"/>
        <w:jc w:val="both"/>
        <w:rPr>
          <w:sz w:val="28"/>
          <w:szCs w:val="28"/>
        </w:rPr>
      </w:pPr>
      <w:r w:rsidRPr="0082381D">
        <w:rPr>
          <w:sz w:val="28"/>
          <w:szCs w:val="28"/>
        </w:rPr>
        <w:t xml:space="preserve"> </w:t>
      </w:r>
    </w:p>
    <w:p w14:paraId="073C7EBA" w14:textId="1E807BF3" w:rsidR="00624F3A" w:rsidRPr="00624F3A" w:rsidRDefault="00624F3A" w:rsidP="00624F3A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  <w:r w:rsidRPr="00624F3A">
        <w:rPr>
          <w:sz w:val="28"/>
          <w:szCs w:val="28"/>
        </w:rPr>
        <w:t xml:space="preserve">    </w:t>
      </w:r>
      <w:r w:rsidR="00CE6DD2">
        <w:rPr>
          <w:sz w:val="28"/>
          <w:szCs w:val="28"/>
        </w:rPr>
        <w:t xml:space="preserve">  </w:t>
      </w:r>
      <w:r w:rsidRPr="00624F3A">
        <w:rPr>
          <w:rFonts w:asciiTheme="minorHAnsi" w:hAnsiTheme="minorHAnsi" w:cstheme="minorHAnsi"/>
          <w:i/>
          <w:iCs/>
        </w:rPr>
        <w:t xml:space="preserve">.........................................                                                   </w:t>
      </w:r>
      <w:r>
        <w:rPr>
          <w:rFonts w:asciiTheme="minorHAnsi" w:hAnsiTheme="minorHAnsi" w:cstheme="minorHAnsi"/>
          <w:i/>
          <w:iCs/>
        </w:rPr>
        <w:t xml:space="preserve">    </w:t>
      </w:r>
      <w:r w:rsidRPr="00624F3A">
        <w:rPr>
          <w:rFonts w:asciiTheme="minorHAnsi" w:hAnsiTheme="minorHAnsi" w:cstheme="minorHAnsi"/>
          <w:i/>
          <w:iCs/>
        </w:rPr>
        <w:t xml:space="preserve"> </w:t>
      </w:r>
      <w:r w:rsidR="00CE6DD2">
        <w:rPr>
          <w:rFonts w:asciiTheme="minorHAnsi" w:hAnsiTheme="minorHAnsi" w:cstheme="minorHAnsi"/>
          <w:i/>
          <w:iCs/>
        </w:rPr>
        <w:t xml:space="preserve">        </w:t>
      </w:r>
      <w:r w:rsidRPr="00624F3A">
        <w:rPr>
          <w:rFonts w:asciiTheme="minorHAnsi" w:hAnsiTheme="minorHAnsi" w:cstheme="minorHAnsi"/>
          <w:i/>
          <w:iCs/>
        </w:rPr>
        <w:t xml:space="preserve">  ……....................................                         </w:t>
      </w:r>
    </w:p>
    <w:p w14:paraId="36D64737" w14:textId="459E7742" w:rsidR="00624F3A" w:rsidRPr="00624F3A" w:rsidRDefault="00624F3A" w:rsidP="00624F3A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  <w:r w:rsidRPr="00624F3A">
        <w:rPr>
          <w:rFonts w:asciiTheme="minorHAnsi" w:hAnsiTheme="minorHAnsi" w:cstheme="minorHAnsi"/>
          <w:i/>
          <w:iCs/>
        </w:rPr>
        <w:t xml:space="preserve">                 </w:t>
      </w:r>
      <w:r w:rsidR="00CE6DD2">
        <w:rPr>
          <w:rFonts w:asciiTheme="minorHAnsi" w:hAnsiTheme="minorHAnsi" w:cstheme="minorHAnsi"/>
          <w:i/>
          <w:iCs/>
        </w:rPr>
        <w:t xml:space="preserve">      </w:t>
      </w:r>
      <w:r w:rsidRPr="00624F3A">
        <w:rPr>
          <w:rFonts w:asciiTheme="minorHAnsi" w:hAnsiTheme="minorHAnsi" w:cstheme="minorHAnsi"/>
          <w:i/>
          <w:iCs/>
        </w:rPr>
        <w:t xml:space="preserve">  (podpis) </w:t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  <w:t xml:space="preserve">              </w:t>
      </w:r>
      <w:r>
        <w:rPr>
          <w:rFonts w:asciiTheme="minorHAnsi" w:hAnsiTheme="minorHAnsi" w:cstheme="minorHAnsi"/>
          <w:i/>
          <w:iCs/>
        </w:rPr>
        <w:t xml:space="preserve">    </w:t>
      </w:r>
      <w:r w:rsidRPr="00624F3A">
        <w:rPr>
          <w:rFonts w:asciiTheme="minorHAnsi" w:hAnsiTheme="minorHAnsi" w:cstheme="minorHAnsi"/>
          <w:i/>
          <w:iCs/>
        </w:rPr>
        <w:t xml:space="preserve">    </w:t>
      </w:r>
      <w:r w:rsidR="00CE6DD2">
        <w:rPr>
          <w:rFonts w:asciiTheme="minorHAnsi" w:hAnsiTheme="minorHAnsi" w:cstheme="minorHAnsi"/>
          <w:i/>
          <w:iCs/>
        </w:rPr>
        <w:t xml:space="preserve">            </w:t>
      </w:r>
      <w:r w:rsidRPr="00624F3A">
        <w:rPr>
          <w:rFonts w:asciiTheme="minorHAnsi" w:hAnsiTheme="minorHAnsi" w:cstheme="minorHAnsi"/>
          <w:i/>
          <w:iCs/>
        </w:rPr>
        <w:t xml:space="preserve">  (podpis)</w:t>
      </w:r>
      <w:r w:rsidRPr="00624F3A">
        <w:rPr>
          <w:rFonts w:asciiTheme="minorHAnsi" w:hAnsiTheme="minorHAnsi" w:cstheme="minorHAnsi"/>
          <w:i/>
          <w:iCs/>
        </w:rPr>
        <w:tab/>
      </w:r>
    </w:p>
    <w:p w14:paraId="5576D1CF" w14:textId="77777777" w:rsidR="00624F3A" w:rsidRPr="00624F3A" w:rsidRDefault="00624F3A" w:rsidP="00624F3A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</w:p>
    <w:p w14:paraId="76EDAFB0" w14:textId="4A5BE151" w:rsidR="006B20CA" w:rsidRPr="00624F3A" w:rsidRDefault="006B20CA" w:rsidP="002F2DBF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</w:p>
    <w:sectPr w:rsidR="006B20CA" w:rsidRPr="00624F3A" w:rsidSect="00405CE6">
      <w:footerReference w:type="default" r:id="rId7"/>
      <w:pgSz w:w="11905" w:h="16837"/>
      <w:pgMar w:top="851" w:right="1418" w:bottom="709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528D" w14:textId="77777777" w:rsidR="008343E1" w:rsidRDefault="008343E1">
      <w:r>
        <w:separator/>
      </w:r>
    </w:p>
  </w:endnote>
  <w:endnote w:type="continuationSeparator" w:id="0">
    <w:p w14:paraId="4016172C" w14:textId="77777777" w:rsidR="008343E1" w:rsidRDefault="008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A5BE" w14:textId="77777777" w:rsidR="00F81490" w:rsidRDefault="0053421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2B5">
      <w:rPr>
        <w:noProof/>
      </w:rPr>
      <w:t>3</w:t>
    </w:r>
    <w:r>
      <w:rPr>
        <w:noProof/>
      </w:rPr>
      <w:fldChar w:fldCharType="end"/>
    </w:r>
  </w:p>
  <w:p w14:paraId="6B925398" w14:textId="77777777" w:rsidR="00F81490" w:rsidRDefault="00F8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92D1" w14:textId="77777777" w:rsidR="008343E1" w:rsidRDefault="008343E1">
      <w:r>
        <w:separator/>
      </w:r>
    </w:p>
  </w:footnote>
  <w:footnote w:type="continuationSeparator" w:id="0">
    <w:p w14:paraId="301215A0" w14:textId="77777777" w:rsidR="008343E1" w:rsidRDefault="0083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abstractNum w:abstractNumId="2" w15:restartNumberingAfterBreak="0">
    <w:nsid w:val="00000003"/>
    <w:multiLevelType w:val="singleLevel"/>
    <w:tmpl w:val="CE145B2A"/>
    <w:name w:val="WW8Num3"/>
    <w:lvl w:ilvl="0">
      <w:start w:val="1"/>
      <w:numFmt w:val="lowerLetter"/>
      <w:lvlText w:val="%1)"/>
      <w:lvlJc w:val="left"/>
      <w:pPr>
        <w:tabs>
          <w:tab w:val="num" w:pos="1875"/>
        </w:tabs>
        <w:ind w:left="1875" w:hanging="375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A6546E"/>
    <w:multiLevelType w:val="hybridMultilevel"/>
    <w:tmpl w:val="898645EC"/>
    <w:lvl w:ilvl="0" w:tplc="A4CCB5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C6A7D58"/>
    <w:multiLevelType w:val="hybridMultilevel"/>
    <w:tmpl w:val="E67CA020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42D3C0D"/>
    <w:multiLevelType w:val="hybridMultilevel"/>
    <w:tmpl w:val="57A60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A0070A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E647AB"/>
    <w:multiLevelType w:val="hybridMultilevel"/>
    <w:tmpl w:val="7F1CDF6C"/>
    <w:lvl w:ilvl="0" w:tplc="9A845B4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6E57"/>
    <w:multiLevelType w:val="hybridMultilevel"/>
    <w:tmpl w:val="1FE4AEC4"/>
    <w:lvl w:ilvl="0" w:tplc="60700BDA">
      <w:start w:val="3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24AB7497"/>
    <w:multiLevelType w:val="hybridMultilevel"/>
    <w:tmpl w:val="1AB04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9F6F07"/>
    <w:multiLevelType w:val="hybridMultilevel"/>
    <w:tmpl w:val="1932E010"/>
    <w:lvl w:ilvl="0" w:tplc="7B1AFFD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D19C4"/>
    <w:multiLevelType w:val="hybridMultilevel"/>
    <w:tmpl w:val="7158A124"/>
    <w:lvl w:ilvl="0" w:tplc="7D4E9D9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644A86"/>
    <w:multiLevelType w:val="hybridMultilevel"/>
    <w:tmpl w:val="8B62971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DE5721"/>
    <w:multiLevelType w:val="hybridMultilevel"/>
    <w:tmpl w:val="6B6C64CC"/>
    <w:lvl w:ilvl="0" w:tplc="06CADF56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F440CF6"/>
    <w:multiLevelType w:val="hybridMultilevel"/>
    <w:tmpl w:val="CB9A7F72"/>
    <w:lvl w:ilvl="0" w:tplc="7AE8994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FC0B68"/>
    <w:multiLevelType w:val="hybridMultilevel"/>
    <w:tmpl w:val="88AC917E"/>
    <w:lvl w:ilvl="0" w:tplc="7BE471A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904E70"/>
    <w:multiLevelType w:val="hybridMultilevel"/>
    <w:tmpl w:val="BBC0453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9BC304C"/>
    <w:multiLevelType w:val="hybridMultilevel"/>
    <w:tmpl w:val="F53CC1E8"/>
    <w:lvl w:ilvl="0" w:tplc="977285DA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2A268F"/>
    <w:multiLevelType w:val="hybridMultilevel"/>
    <w:tmpl w:val="D08C16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F442AB"/>
    <w:multiLevelType w:val="hybridMultilevel"/>
    <w:tmpl w:val="9E2A2100"/>
    <w:lvl w:ilvl="0" w:tplc="64E4D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36A4C"/>
    <w:multiLevelType w:val="hybridMultilevel"/>
    <w:tmpl w:val="C890DB4C"/>
    <w:lvl w:ilvl="0" w:tplc="A71A381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0AA37A8"/>
    <w:multiLevelType w:val="hybridMultilevel"/>
    <w:tmpl w:val="BCA22D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1D5462"/>
    <w:multiLevelType w:val="hybridMultilevel"/>
    <w:tmpl w:val="515800F4"/>
    <w:lvl w:ilvl="0" w:tplc="52F4C9B8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6D0408E2"/>
    <w:multiLevelType w:val="hybridMultilevel"/>
    <w:tmpl w:val="E6A0232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33E6B65"/>
    <w:multiLevelType w:val="hybridMultilevel"/>
    <w:tmpl w:val="963E5A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55D"/>
    <w:multiLevelType w:val="hybridMultilevel"/>
    <w:tmpl w:val="44DC2F00"/>
    <w:lvl w:ilvl="0" w:tplc="6B48053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7B4A0F92"/>
    <w:multiLevelType w:val="hybridMultilevel"/>
    <w:tmpl w:val="423AFB8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EC702D4A">
      <w:start w:val="3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1C2C44CE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F4015FE"/>
    <w:multiLevelType w:val="hybridMultilevel"/>
    <w:tmpl w:val="36EED6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31396"/>
    <w:multiLevelType w:val="hybridMultilevel"/>
    <w:tmpl w:val="91A63316"/>
    <w:lvl w:ilvl="0" w:tplc="5B3A54B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101975">
    <w:abstractNumId w:val="0"/>
  </w:num>
  <w:num w:numId="2" w16cid:durableId="728571090">
    <w:abstractNumId w:val="1"/>
  </w:num>
  <w:num w:numId="3" w16cid:durableId="104274092">
    <w:abstractNumId w:val="2"/>
  </w:num>
  <w:num w:numId="4" w16cid:durableId="1050231586">
    <w:abstractNumId w:val="3"/>
  </w:num>
  <w:num w:numId="5" w16cid:durableId="1690183615">
    <w:abstractNumId w:val="15"/>
  </w:num>
  <w:num w:numId="6" w16cid:durableId="1736470110">
    <w:abstractNumId w:val="28"/>
  </w:num>
  <w:num w:numId="7" w16cid:durableId="103117734">
    <w:abstractNumId w:val="10"/>
  </w:num>
  <w:num w:numId="8" w16cid:durableId="1606378352">
    <w:abstractNumId w:val="22"/>
  </w:num>
  <w:num w:numId="9" w16cid:durableId="1004895860">
    <w:abstractNumId w:val="4"/>
  </w:num>
  <w:num w:numId="10" w16cid:durableId="1419980849">
    <w:abstractNumId w:val="12"/>
  </w:num>
  <w:num w:numId="11" w16cid:durableId="963998108">
    <w:abstractNumId w:val="25"/>
  </w:num>
  <w:num w:numId="12" w16cid:durableId="976182663">
    <w:abstractNumId w:val="14"/>
  </w:num>
  <w:num w:numId="13" w16cid:durableId="1745178951">
    <w:abstractNumId w:val="20"/>
  </w:num>
  <w:num w:numId="14" w16cid:durableId="327951088">
    <w:abstractNumId w:val="11"/>
  </w:num>
  <w:num w:numId="15" w16cid:durableId="1631980623">
    <w:abstractNumId w:val="13"/>
  </w:num>
  <w:num w:numId="16" w16cid:durableId="577442301">
    <w:abstractNumId w:val="26"/>
  </w:num>
  <w:num w:numId="17" w16cid:durableId="1696953922">
    <w:abstractNumId w:val="21"/>
  </w:num>
  <w:num w:numId="18" w16cid:durableId="1266814286">
    <w:abstractNumId w:val="24"/>
  </w:num>
  <w:num w:numId="19" w16cid:durableId="1644234677">
    <w:abstractNumId w:val="16"/>
  </w:num>
  <w:num w:numId="20" w16cid:durableId="181088117">
    <w:abstractNumId w:val="6"/>
  </w:num>
  <w:num w:numId="21" w16cid:durableId="1578779795">
    <w:abstractNumId w:val="9"/>
  </w:num>
  <w:num w:numId="22" w16cid:durableId="343944033">
    <w:abstractNumId w:val="7"/>
  </w:num>
  <w:num w:numId="23" w16cid:durableId="1130632329">
    <w:abstractNumId w:val="5"/>
  </w:num>
  <w:num w:numId="24" w16cid:durableId="507911574">
    <w:abstractNumId w:val="27"/>
  </w:num>
  <w:num w:numId="25" w16cid:durableId="1071387195">
    <w:abstractNumId w:val="19"/>
  </w:num>
  <w:num w:numId="26" w16cid:durableId="1417358259">
    <w:abstractNumId w:val="18"/>
  </w:num>
  <w:num w:numId="27" w16cid:durableId="2132355005">
    <w:abstractNumId w:val="17"/>
  </w:num>
  <w:num w:numId="28" w16cid:durableId="1470514210">
    <w:abstractNumId w:val="23"/>
  </w:num>
  <w:num w:numId="29" w16cid:durableId="294146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C7"/>
    <w:rsid w:val="00006DCE"/>
    <w:rsid w:val="00021AA8"/>
    <w:rsid w:val="000243E2"/>
    <w:rsid w:val="00042166"/>
    <w:rsid w:val="0004235C"/>
    <w:rsid w:val="000452F0"/>
    <w:rsid w:val="00045E0C"/>
    <w:rsid w:val="0005407F"/>
    <w:rsid w:val="00064849"/>
    <w:rsid w:val="0006549E"/>
    <w:rsid w:val="00072EDA"/>
    <w:rsid w:val="00073332"/>
    <w:rsid w:val="00082C86"/>
    <w:rsid w:val="0008770D"/>
    <w:rsid w:val="0009251E"/>
    <w:rsid w:val="00093D1C"/>
    <w:rsid w:val="000A587A"/>
    <w:rsid w:val="000B39C8"/>
    <w:rsid w:val="000B745A"/>
    <w:rsid w:val="000C10B9"/>
    <w:rsid w:val="000C274D"/>
    <w:rsid w:val="000D278A"/>
    <w:rsid w:val="000D2E86"/>
    <w:rsid w:val="000D3251"/>
    <w:rsid w:val="000D3F98"/>
    <w:rsid w:val="000D6D1A"/>
    <w:rsid w:val="000F1A88"/>
    <w:rsid w:val="000F4FEA"/>
    <w:rsid w:val="000F7AAA"/>
    <w:rsid w:val="00113B26"/>
    <w:rsid w:val="001179BA"/>
    <w:rsid w:val="00120D1D"/>
    <w:rsid w:val="00121D60"/>
    <w:rsid w:val="00125A21"/>
    <w:rsid w:val="00141E34"/>
    <w:rsid w:val="00147C38"/>
    <w:rsid w:val="0015464E"/>
    <w:rsid w:val="00161365"/>
    <w:rsid w:val="00170CF1"/>
    <w:rsid w:val="001717A6"/>
    <w:rsid w:val="00177C91"/>
    <w:rsid w:val="001816A5"/>
    <w:rsid w:val="001840F9"/>
    <w:rsid w:val="001866DF"/>
    <w:rsid w:val="00194DCB"/>
    <w:rsid w:val="001A50CB"/>
    <w:rsid w:val="001A5E6C"/>
    <w:rsid w:val="001A7D00"/>
    <w:rsid w:val="001B0F5C"/>
    <w:rsid w:val="001B6D6C"/>
    <w:rsid w:val="001C1C9B"/>
    <w:rsid w:val="001C444E"/>
    <w:rsid w:val="001C60BC"/>
    <w:rsid w:val="001F338A"/>
    <w:rsid w:val="00203909"/>
    <w:rsid w:val="00213681"/>
    <w:rsid w:val="00214E63"/>
    <w:rsid w:val="002411B3"/>
    <w:rsid w:val="00242CE9"/>
    <w:rsid w:val="00245288"/>
    <w:rsid w:val="00251991"/>
    <w:rsid w:val="0026211A"/>
    <w:rsid w:val="0026325D"/>
    <w:rsid w:val="00293C1D"/>
    <w:rsid w:val="00296789"/>
    <w:rsid w:val="002A212F"/>
    <w:rsid w:val="002A5AED"/>
    <w:rsid w:val="002A7683"/>
    <w:rsid w:val="002B16F7"/>
    <w:rsid w:val="002B1EB9"/>
    <w:rsid w:val="002C0CBB"/>
    <w:rsid w:val="002C166F"/>
    <w:rsid w:val="002C2557"/>
    <w:rsid w:val="002C31E1"/>
    <w:rsid w:val="002C616A"/>
    <w:rsid w:val="002D4597"/>
    <w:rsid w:val="002E0C6B"/>
    <w:rsid w:val="002E1A78"/>
    <w:rsid w:val="002E24EE"/>
    <w:rsid w:val="002F2DBF"/>
    <w:rsid w:val="002F47BE"/>
    <w:rsid w:val="003044EE"/>
    <w:rsid w:val="00305F4D"/>
    <w:rsid w:val="003073B9"/>
    <w:rsid w:val="00327082"/>
    <w:rsid w:val="0032773D"/>
    <w:rsid w:val="00334CC7"/>
    <w:rsid w:val="00335FB7"/>
    <w:rsid w:val="00345180"/>
    <w:rsid w:val="00355388"/>
    <w:rsid w:val="00355EBD"/>
    <w:rsid w:val="00361A1A"/>
    <w:rsid w:val="00362396"/>
    <w:rsid w:val="00366B54"/>
    <w:rsid w:val="0038337E"/>
    <w:rsid w:val="00390FDE"/>
    <w:rsid w:val="0039350A"/>
    <w:rsid w:val="003A2B51"/>
    <w:rsid w:val="003A32C4"/>
    <w:rsid w:val="003A36E7"/>
    <w:rsid w:val="003A3CE5"/>
    <w:rsid w:val="003A4B56"/>
    <w:rsid w:val="003A6B00"/>
    <w:rsid w:val="003B1150"/>
    <w:rsid w:val="003B63F7"/>
    <w:rsid w:val="003C1C0D"/>
    <w:rsid w:val="003C2306"/>
    <w:rsid w:val="003C47EB"/>
    <w:rsid w:val="003D09F1"/>
    <w:rsid w:val="003D0EA1"/>
    <w:rsid w:val="003D28E3"/>
    <w:rsid w:val="003D4147"/>
    <w:rsid w:val="003D5D53"/>
    <w:rsid w:val="003F0644"/>
    <w:rsid w:val="00405CE6"/>
    <w:rsid w:val="004100AC"/>
    <w:rsid w:val="00411843"/>
    <w:rsid w:val="004122B5"/>
    <w:rsid w:val="00414DB7"/>
    <w:rsid w:val="0041748F"/>
    <w:rsid w:val="00417BB3"/>
    <w:rsid w:val="00422228"/>
    <w:rsid w:val="004344E2"/>
    <w:rsid w:val="00445E11"/>
    <w:rsid w:val="00457DF7"/>
    <w:rsid w:val="0046158A"/>
    <w:rsid w:val="00463961"/>
    <w:rsid w:val="00467F64"/>
    <w:rsid w:val="004707CB"/>
    <w:rsid w:val="0048104A"/>
    <w:rsid w:val="00481FA0"/>
    <w:rsid w:val="0048506F"/>
    <w:rsid w:val="00491E7B"/>
    <w:rsid w:val="0049214D"/>
    <w:rsid w:val="004E2BF6"/>
    <w:rsid w:val="004E5E3A"/>
    <w:rsid w:val="004E64F3"/>
    <w:rsid w:val="004E65B5"/>
    <w:rsid w:val="004F1732"/>
    <w:rsid w:val="004F19DB"/>
    <w:rsid w:val="00500432"/>
    <w:rsid w:val="00501434"/>
    <w:rsid w:val="005014C9"/>
    <w:rsid w:val="0050158C"/>
    <w:rsid w:val="00511423"/>
    <w:rsid w:val="00516C9C"/>
    <w:rsid w:val="00517F65"/>
    <w:rsid w:val="00530D0F"/>
    <w:rsid w:val="005325F2"/>
    <w:rsid w:val="005336BF"/>
    <w:rsid w:val="0053421A"/>
    <w:rsid w:val="0053556E"/>
    <w:rsid w:val="0054346C"/>
    <w:rsid w:val="00561A33"/>
    <w:rsid w:val="005623A2"/>
    <w:rsid w:val="00564B0C"/>
    <w:rsid w:val="00566E0A"/>
    <w:rsid w:val="00583616"/>
    <w:rsid w:val="00586E14"/>
    <w:rsid w:val="00591689"/>
    <w:rsid w:val="00595BA5"/>
    <w:rsid w:val="00597CFF"/>
    <w:rsid w:val="005A6204"/>
    <w:rsid w:val="005A67EB"/>
    <w:rsid w:val="005B1D91"/>
    <w:rsid w:val="005B60A4"/>
    <w:rsid w:val="005B623E"/>
    <w:rsid w:val="005C2FA9"/>
    <w:rsid w:val="005C4AE4"/>
    <w:rsid w:val="005C7F5C"/>
    <w:rsid w:val="005D1BB5"/>
    <w:rsid w:val="005D3E34"/>
    <w:rsid w:val="005F1799"/>
    <w:rsid w:val="005F5BB4"/>
    <w:rsid w:val="00600908"/>
    <w:rsid w:val="00601557"/>
    <w:rsid w:val="00604D12"/>
    <w:rsid w:val="00606150"/>
    <w:rsid w:val="00610318"/>
    <w:rsid w:val="00612FC4"/>
    <w:rsid w:val="00615A57"/>
    <w:rsid w:val="00624F3A"/>
    <w:rsid w:val="00626184"/>
    <w:rsid w:val="006330BD"/>
    <w:rsid w:val="0064102F"/>
    <w:rsid w:val="006476CE"/>
    <w:rsid w:val="00650E24"/>
    <w:rsid w:val="006516C8"/>
    <w:rsid w:val="0065576F"/>
    <w:rsid w:val="00663DD8"/>
    <w:rsid w:val="00671384"/>
    <w:rsid w:val="00673074"/>
    <w:rsid w:val="006738AD"/>
    <w:rsid w:val="00686094"/>
    <w:rsid w:val="006871B8"/>
    <w:rsid w:val="00692FA5"/>
    <w:rsid w:val="006A47D6"/>
    <w:rsid w:val="006A59DC"/>
    <w:rsid w:val="006A681A"/>
    <w:rsid w:val="006B118C"/>
    <w:rsid w:val="006B20CA"/>
    <w:rsid w:val="006C362C"/>
    <w:rsid w:val="006C5261"/>
    <w:rsid w:val="006D2C57"/>
    <w:rsid w:val="006D7CFE"/>
    <w:rsid w:val="006E16B5"/>
    <w:rsid w:val="00717DB0"/>
    <w:rsid w:val="00723E5E"/>
    <w:rsid w:val="00724DB4"/>
    <w:rsid w:val="00726F6D"/>
    <w:rsid w:val="0074555A"/>
    <w:rsid w:val="00754C8B"/>
    <w:rsid w:val="007633A2"/>
    <w:rsid w:val="00766D57"/>
    <w:rsid w:val="0078482C"/>
    <w:rsid w:val="00786362"/>
    <w:rsid w:val="00791D9C"/>
    <w:rsid w:val="007927DB"/>
    <w:rsid w:val="007A0530"/>
    <w:rsid w:val="007A6507"/>
    <w:rsid w:val="007A764B"/>
    <w:rsid w:val="007B43FA"/>
    <w:rsid w:val="007B593A"/>
    <w:rsid w:val="007B5A64"/>
    <w:rsid w:val="007B5D8E"/>
    <w:rsid w:val="007D2BA0"/>
    <w:rsid w:val="007D50E9"/>
    <w:rsid w:val="007F514D"/>
    <w:rsid w:val="007F5236"/>
    <w:rsid w:val="00802FAC"/>
    <w:rsid w:val="008059D3"/>
    <w:rsid w:val="008203B4"/>
    <w:rsid w:val="0082381D"/>
    <w:rsid w:val="00833261"/>
    <w:rsid w:val="008343E1"/>
    <w:rsid w:val="008352C2"/>
    <w:rsid w:val="008359BE"/>
    <w:rsid w:val="00840D91"/>
    <w:rsid w:val="008461A4"/>
    <w:rsid w:val="008461BC"/>
    <w:rsid w:val="00855CF8"/>
    <w:rsid w:val="0085701A"/>
    <w:rsid w:val="008576F4"/>
    <w:rsid w:val="00863C8A"/>
    <w:rsid w:val="00863D24"/>
    <w:rsid w:val="008711D7"/>
    <w:rsid w:val="008852B3"/>
    <w:rsid w:val="00892F9A"/>
    <w:rsid w:val="00894B67"/>
    <w:rsid w:val="00896460"/>
    <w:rsid w:val="008A074B"/>
    <w:rsid w:val="008A4767"/>
    <w:rsid w:val="008A7EF5"/>
    <w:rsid w:val="008B6A2A"/>
    <w:rsid w:val="008C1EDA"/>
    <w:rsid w:val="008C6B95"/>
    <w:rsid w:val="008D30FA"/>
    <w:rsid w:val="008E4ABF"/>
    <w:rsid w:val="008E7E87"/>
    <w:rsid w:val="008F4224"/>
    <w:rsid w:val="008F4544"/>
    <w:rsid w:val="00900003"/>
    <w:rsid w:val="0090087A"/>
    <w:rsid w:val="009024A6"/>
    <w:rsid w:val="00902EB5"/>
    <w:rsid w:val="00903725"/>
    <w:rsid w:val="00905618"/>
    <w:rsid w:val="00905BEB"/>
    <w:rsid w:val="009257C7"/>
    <w:rsid w:val="009336CC"/>
    <w:rsid w:val="00934AC4"/>
    <w:rsid w:val="00935532"/>
    <w:rsid w:val="009405BE"/>
    <w:rsid w:val="009510C7"/>
    <w:rsid w:val="009539EC"/>
    <w:rsid w:val="00971733"/>
    <w:rsid w:val="009748B6"/>
    <w:rsid w:val="00980168"/>
    <w:rsid w:val="00985E97"/>
    <w:rsid w:val="00990643"/>
    <w:rsid w:val="009912CD"/>
    <w:rsid w:val="00996E84"/>
    <w:rsid w:val="00997DD5"/>
    <w:rsid w:val="009B026D"/>
    <w:rsid w:val="009B5DC6"/>
    <w:rsid w:val="009C03EF"/>
    <w:rsid w:val="009D3C90"/>
    <w:rsid w:val="009E75DB"/>
    <w:rsid w:val="00A04515"/>
    <w:rsid w:val="00A04EE1"/>
    <w:rsid w:val="00A05BD2"/>
    <w:rsid w:val="00A13243"/>
    <w:rsid w:val="00A165E6"/>
    <w:rsid w:val="00A25679"/>
    <w:rsid w:val="00A26DC1"/>
    <w:rsid w:val="00A272AF"/>
    <w:rsid w:val="00A32EC0"/>
    <w:rsid w:val="00A427CC"/>
    <w:rsid w:val="00A5532A"/>
    <w:rsid w:val="00A55DDA"/>
    <w:rsid w:val="00A56F62"/>
    <w:rsid w:val="00A64153"/>
    <w:rsid w:val="00A6471E"/>
    <w:rsid w:val="00A65BA5"/>
    <w:rsid w:val="00A732BF"/>
    <w:rsid w:val="00A7736C"/>
    <w:rsid w:val="00A77566"/>
    <w:rsid w:val="00A83A10"/>
    <w:rsid w:val="00A83D5E"/>
    <w:rsid w:val="00A84434"/>
    <w:rsid w:val="00A879E4"/>
    <w:rsid w:val="00A87C25"/>
    <w:rsid w:val="00A94BD0"/>
    <w:rsid w:val="00AA291A"/>
    <w:rsid w:val="00AA731A"/>
    <w:rsid w:val="00AB168A"/>
    <w:rsid w:val="00AB2C96"/>
    <w:rsid w:val="00AB53C6"/>
    <w:rsid w:val="00AC2481"/>
    <w:rsid w:val="00AC6BF4"/>
    <w:rsid w:val="00AD45F0"/>
    <w:rsid w:val="00AD793E"/>
    <w:rsid w:val="00AE00B6"/>
    <w:rsid w:val="00AE0CD0"/>
    <w:rsid w:val="00AE1D91"/>
    <w:rsid w:val="00AE2769"/>
    <w:rsid w:val="00AF0BBF"/>
    <w:rsid w:val="00AF6595"/>
    <w:rsid w:val="00B011A3"/>
    <w:rsid w:val="00B018D5"/>
    <w:rsid w:val="00B0215B"/>
    <w:rsid w:val="00B06B8F"/>
    <w:rsid w:val="00B17145"/>
    <w:rsid w:val="00B3372C"/>
    <w:rsid w:val="00B4517C"/>
    <w:rsid w:val="00B550D0"/>
    <w:rsid w:val="00B647FA"/>
    <w:rsid w:val="00B70C4B"/>
    <w:rsid w:val="00B7541F"/>
    <w:rsid w:val="00B759A7"/>
    <w:rsid w:val="00B830B2"/>
    <w:rsid w:val="00B83475"/>
    <w:rsid w:val="00B83535"/>
    <w:rsid w:val="00B937B2"/>
    <w:rsid w:val="00B94688"/>
    <w:rsid w:val="00BA2D3D"/>
    <w:rsid w:val="00BA4873"/>
    <w:rsid w:val="00BA57B6"/>
    <w:rsid w:val="00BA79AB"/>
    <w:rsid w:val="00BB39E4"/>
    <w:rsid w:val="00BB44A2"/>
    <w:rsid w:val="00BD5964"/>
    <w:rsid w:val="00BE06B3"/>
    <w:rsid w:val="00BE20CC"/>
    <w:rsid w:val="00BE7CA4"/>
    <w:rsid w:val="00BF2F76"/>
    <w:rsid w:val="00BF5A3D"/>
    <w:rsid w:val="00BF79D0"/>
    <w:rsid w:val="00C003B0"/>
    <w:rsid w:val="00C0646E"/>
    <w:rsid w:val="00C12A5C"/>
    <w:rsid w:val="00C205E4"/>
    <w:rsid w:val="00C20875"/>
    <w:rsid w:val="00C21B63"/>
    <w:rsid w:val="00C220A0"/>
    <w:rsid w:val="00C229A2"/>
    <w:rsid w:val="00C30663"/>
    <w:rsid w:val="00C33CE1"/>
    <w:rsid w:val="00C35C49"/>
    <w:rsid w:val="00C400CD"/>
    <w:rsid w:val="00C447D5"/>
    <w:rsid w:val="00C7108F"/>
    <w:rsid w:val="00C8770A"/>
    <w:rsid w:val="00CA0B25"/>
    <w:rsid w:val="00CA1BD7"/>
    <w:rsid w:val="00CA34D2"/>
    <w:rsid w:val="00CA537E"/>
    <w:rsid w:val="00CB46EE"/>
    <w:rsid w:val="00CB5259"/>
    <w:rsid w:val="00CC4ED2"/>
    <w:rsid w:val="00CE286D"/>
    <w:rsid w:val="00CE49DA"/>
    <w:rsid w:val="00CE6DD2"/>
    <w:rsid w:val="00CE715F"/>
    <w:rsid w:val="00CF5E78"/>
    <w:rsid w:val="00D040F7"/>
    <w:rsid w:val="00D21B51"/>
    <w:rsid w:val="00D312DE"/>
    <w:rsid w:val="00D31615"/>
    <w:rsid w:val="00D36DB4"/>
    <w:rsid w:val="00D41ACC"/>
    <w:rsid w:val="00D45FFC"/>
    <w:rsid w:val="00D54CF8"/>
    <w:rsid w:val="00D644A8"/>
    <w:rsid w:val="00D73C5E"/>
    <w:rsid w:val="00D7508A"/>
    <w:rsid w:val="00D754BD"/>
    <w:rsid w:val="00D76857"/>
    <w:rsid w:val="00D84284"/>
    <w:rsid w:val="00D95EC4"/>
    <w:rsid w:val="00D96D58"/>
    <w:rsid w:val="00D97A0F"/>
    <w:rsid w:val="00DA1951"/>
    <w:rsid w:val="00DA3968"/>
    <w:rsid w:val="00DB04DC"/>
    <w:rsid w:val="00DB445B"/>
    <w:rsid w:val="00DC13FC"/>
    <w:rsid w:val="00DD1B15"/>
    <w:rsid w:val="00DD4B2F"/>
    <w:rsid w:val="00DD4F27"/>
    <w:rsid w:val="00DD7F62"/>
    <w:rsid w:val="00DE6748"/>
    <w:rsid w:val="00DF101A"/>
    <w:rsid w:val="00DF5C62"/>
    <w:rsid w:val="00E02E6C"/>
    <w:rsid w:val="00E03BD9"/>
    <w:rsid w:val="00E0682A"/>
    <w:rsid w:val="00E07368"/>
    <w:rsid w:val="00E14090"/>
    <w:rsid w:val="00E151F7"/>
    <w:rsid w:val="00E160AC"/>
    <w:rsid w:val="00E26AF6"/>
    <w:rsid w:val="00E26C53"/>
    <w:rsid w:val="00E32BC9"/>
    <w:rsid w:val="00E4285B"/>
    <w:rsid w:val="00E50E9D"/>
    <w:rsid w:val="00E5557A"/>
    <w:rsid w:val="00E84F24"/>
    <w:rsid w:val="00E94E34"/>
    <w:rsid w:val="00E96E22"/>
    <w:rsid w:val="00EA01DD"/>
    <w:rsid w:val="00EA1972"/>
    <w:rsid w:val="00EA251F"/>
    <w:rsid w:val="00EC2A97"/>
    <w:rsid w:val="00EC34A1"/>
    <w:rsid w:val="00EC513C"/>
    <w:rsid w:val="00ED21E8"/>
    <w:rsid w:val="00EE2CFE"/>
    <w:rsid w:val="00EE65F5"/>
    <w:rsid w:val="00EF2BBD"/>
    <w:rsid w:val="00EF3108"/>
    <w:rsid w:val="00EF4681"/>
    <w:rsid w:val="00EF64DE"/>
    <w:rsid w:val="00F00C4F"/>
    <w:rsid w:val="00F0788C"/>
    <w:rsid w:val="00F21187"/>
    <w:rsid w:val="00F25C8F"/>
    <w:rsid w:val="00F300B9"/>
    <w:rsid w:val="00F32EA4"/>
    <w:rsid w:val="00F43AB0"/>
    <w:rsid w:val="00F46488"/>
    <w:rsid w:val="00F538FE"/>
    <w:rsid w:val="00F606F1"/>
    <w:rsid w:val="00F6517B"/>
    <w:rsid w:val="00F65334"/>
    <w:rsid w:val="00F67BF5"/>
    <w:rsid w:val="00F7049D"/>
    <w:rsid w:val="00F72E9F"/>
    <w:rsid w:val="00F75159"/>
    <w:rsid w:val="00F8042C"/>
    <w:rsid w:val="00F81490"/>
    <w:rsid w:val="00F86306"/>
    <w:rsid w:val="00FA02DC"/>
    <w:rsid w:val="00FA0E9A"/>
    <w:rsid w:val="00FA55D8"/>
    <w:rsid w:val="00FB1126"/>
    <w:rsid w:val="00FB6635"/>
    <w:rsid w:val="00FC5E7B"/>
    <w:rsid w:val="00FD1C3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C4C9C"/>
  <w15:docId w15:val="{7715BA50-607B-4BF8-9AAC-9F0A235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5F2"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27082"/>
    <w:pPr>
      <w:keepNext/>
      <w:suppressAutoHyphens w:val="0"/>
      <w:jc w:val="center"/>
      <w:outlineLvl w:val="7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325F2"/>
  </w:style>
  <w:style w:type="character" w:customStyle="1" w:styleId="WW-Absatz-Standardschriftart">
    <w:name w:val="WW-Absatz-Standardschriftart"/>
    <w:rsid w:val="005325F2"/>
  </w:style>
  <w:style w:type="character" w:customStyle="1" w:styleId="WW-Absatz-Standardschriftart1">
    <w:name w:val="WW-Absatz-Standardschriftart1"/>
    <w:rsid w:val="005325F2"/>
  </w:style>
  <w:style w:type="character" w:customStyle="1" w:styleId="WW-Absatz-Standardschriftart11">
    <w:name w:val="WW-Absatz-Standardschriftart11"/>
    <w:rsid w:val="005325F2"/>
  </w:style>
  <w:style w:type="character" w:customStyle="1" w:styleId="WW-Absatz-Standardschriftart111">
    <w:name w:val="WW-Absatz-Standardschriftart111"/>
    <w:rsid w:val="005325F2"/>
  </w:style>
  <w:style w:type="character" w:customStyle="1" w:styleId="WW-Absatz-Standardschriftart1111">
    <w:name w:val="WW-Absatz-Standardschriftart1111"/>
    <w:rsid w:val="005325F2"/>
  </w:style>
  <w:style w:type="character" w:customStyle="1" w:styleId="WW-Absatz-Standardschriftart11111">
    <w:name w:val="WW-Absatz-Standardschriftart11111"/>
    <w:rsid w:val="005325F2"/>
  </w:style>
  <w:style w:type="character" w:customStyle="1" w:styleId="Domylnaczcionkaakapitu1">
    <w:name w:val="Domyślna czcionka akapitu1"/>
    <w:rsid w:val="005325F2"/>
  </w:style>
  <w:style w:type="character" w:customStyle="1" w:styleId="Znakiprzypiswdolnych">
    <w:name w:val="Znaki przypisów dolnych"/>
    <w:rsid w:val="005325F2"/>
    <w:rPr>
      <w:vertAlign w:val="superscript"/>
    </w:rPr>
  </w:style>
  <w:style w:type="character" w:styleId="Numerstrony">
    <w:name w:val="page number"/>
    <w:basedOn w:val="Domylnaczcionkaakapitu1"/>
    <w:rsid w:val="005325F2"/>
  </w:style>
  <w:style w:type="character" w:customStyle="1" w:styleId="Znakinumeracji">
    <w:name w:val="Znaki numeracji"/>
    <w:rsid w:val="005325F2"/>
  </w:style>
  <w:style w:type="paragraph" w:customStyle="1" w:styleId="Nagwek1">
    <w:name w:val="Nagłówek1"/>
    <w:basedOn w:val="Normalny"/>
    <w:next w:val="Tekstpodstawowy"/>
    <w:rsid w:val="005325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325F2"/>
    <w:pPr>
      <w:spacing w:after="120"/>
    </w:pPr>
  </w:style>
  <w:style w:type="paragraph" w:styleId="Lista">
    <w:name w:val="List"/>
    <w:basedOn w:val="Tekstpodstawowy"/>
    <w:rsid w:val="005325F2"/>
    <w:rPr>
      <w:rFonts w:cs="Tahoma"/>
    </w:rPr>
  </w:style>
  <w:style w:type="paragraph" w:customStyle="1" w:styleId="Podpis1">
    <w:name w:val="Podpis1"/>
    <w:basedOn w:val="Normalny"/>
    <w:rsid w:val="005325F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25F2"/>
    <w:pPr>
      <w:suppressLineNumbers/>
    </w:pPr>
    <w:rPr>
      <w:rFonts w:cs="Tahoma"/>
    </w:rPr>
  </w:style>
  <w:style w:type="paragraph" w:styleId="Tekstdymka">
    <w:name w:val="Balloon Text"/>
    <w:basedOn w:val="Normalny"/>
    <w:rsid w:val="005325F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325F2"/>
    <w:rPr>
      <w:sz w:val="20"/>
      <w:szCs w:val="20"/>
    </w:rPr>
  </w:style>
  <w:style w:type="paragraph" w:styleId="Nagwek">
    <w:name w:val="header"/>
    <w:basedOn w:val="Normalny"/>
    <w:rsid w:val="005325F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5325F2"/>
  </w:style>
  <w:style w:type="paragraph" w:styleId="Stopka">
    <w:name w:val="footer"/>
    <w:basedOn w:val="Normalny"/>
    <w:link w:val="StopkaZnak"/>
    <w:uiPriority w:val="99"/>
    <w:rsid w:val="005325F2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4921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327082"/>
    <w:rPr>
      <w:sz w:val="28"/>
    </w:rPr>
  </w:style>
  <w:style w:type="character" w:customStyle="1" w:styleId="StopkaZnak">
    <w:name w:val="Stopka Znak"/>
    <w:link w:val="Stopka"/>
    <w:uiPriority w:val="99"/>
    <w:rsid w:val="00F814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O G Ó L N A</vt:lpstr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O G Ó L N A</dc:title>
  <dc:creator>Dom</dc:creator>
  <cp:lastModifiedBy>Józef Mól</cp:lastModifiedBy>
  <cp:revision>31</cp:revision>
  <cp:lastPrinted>2021-06-29T06:28:00Z</cp:lastPrinted>
  <dcterms:created xsi:type="dcterms:W3CDTF">2021-06-21T06:51:00Z</dcterms:created>
  <dcterms:modified xsi:type="dcterms:W3CDTF">2025-05-11T12:26:00Z</dcterms:modified>
</cp:coreProperties>
</file>