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9662" w14:textId="0F0D76AD" w:rsidR="00F03DE7" w:rsidRPr="00F03DE7" w:rsidRDefault="00F03DE7" w:rsidP="009D23BC">
      <w:pPr>
        <w:contextualSpacing/>
        <w:jc w:val="right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3465D">
        <w:rPr>
          <w:rFonts w:ascii="Calibri" w:hAnsi="Calibri"/>
          <w:sz w:val="22"/>
          <w:szCs w:val="22"/>
          <w:u w:val="single"/>
        </w:rPr>
        <w:t>Egz. pojedynczy</w:t>
      </w:r>
    </w:p>
    <w:p w14:paraId="1F60263D" w14:textId="77777777" w:rsidR="00CF3C57" w:rsidRPr="003F67FE" w:rsidRDefault="001F636D" w:rsidP="00CF3C57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SPRAWOZDANIE ZARZĄDU</w:t>
      </w:r>
      <w:r w:rsidR="004823AE" w:rsidRPr="003F67FE">
        <w:rPr>
          <w:rFonts w:ascii="Calibri" w:hAnsi="Calibri"/>
          <w:b/>
          <w:sz w:val="28"/>
          <w:szCs w:val="28"/>
        </w:rPr>
        <w:t xml:space="preserve"> ROD „BORÓWKA w NEKLI</w:t>
      </w:r>
    </w:p>
    <w:p w14:paraId="46A7B6B8" w14:textId="72FE5A1A" w:rsidR="00CF3C57" w:rsidRPr="003F67FE" w:rsidRDefault="00742902" w:rsidP="00CF3C57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 202</w:t>
      </w:r>
      <w:r w:rsidR="00AF4A04">
        <w:rPr>
          <w:rFonts w:ascii="Calibri" w:hAnsi="Calibri"/>
          <w:b/>
          <w:sz w:val="28"/>
          <w:szCs w:val="28"/>
        </w:rPr>
        <w:t>4</w:t>
      </w:r>
      <w:r w:rsidR="00CB0D86">
        <w:rPr>
          <w:rFonts w:ascii="Calibri" w:hAnsi="Calibri"/>
          <w:b/>
          <w:sz w:val="28"/>
          <w:szCs w:val="28"/>
        </w:rPr>
        <w:t xml:space="preserve"> rok </w:t>
      </w:r>
      <w:r>
        <w:rPr>
          <w:rFonts w:ascii="Calibri" w:hAnsi="Calibri"/>
          <w:b/>
          <w:sz w:val="28"/>
          <w:szCs w:val="28"/>
        </w:rPr>
        <w:t xml:space="preserve">na </w:t>
      </w:r>
      <w:r w:rsidR="007A2F6A">
        <w:rPr>
          <w:rFonts w:ascii="Calibri" w:hAnsi="Calibri"/>
          <w:b/>
          <w:sz w:val="28"/>
          <w:szCs w:val="28"/>
        </w:rPr>
        <w:t>Walne Zebranie Sprawozdawcz</w:t>
      </w:r>
      <w:r w:rsidR="00AF4A04">
        <w:rPr>
          <w:rFonts w:ascii="Calibri" w:hAnsi="Calibri"/>
          <w:b/>
          <w:sz w:val="28"/>
          <w:szCs w:val="28"/>
        </w:rPr>
        <w:t>e</w:t>
      </w:r>
      <w:r>
        <w:rPr>
          <w:rFonts w:ascii="Calibri" w:hAnsi="Calibri"/>
          <w:b/>
          <w:sz w:val="28"/>
          <w:szCs w:val="28"/>
        </w:rPr>
        <w:t xml:space="preserve"> ROD</w:t>
      </w:r>
    </w:p>
    <w:p w14:paraId="2B199267" w14:textId="77777777" w:rsidR="00192D9A" w:rsidRPr="00E46133" w:rsidRDefault="00192D9A" w:rsidP="00192D9A">
      <w:pPr>
        <w:contextualSpacing/>
        <w:rPr>
          <w:rFonts w:ascii="Calibri" w:hAnsi="Calibri"/>
          <w:b/>
          <w:sz w:val="26"/>
          <w:szCs w:val="26"/>
        </w:rPr>
      </w:pPr>
    </w:p>
    <w:p w14:paraId="0F123FEE" w14:textId="77777777" w:rsidR="003F67FE" w:rsidRPr="00B853CB" w:rsidRDefault="00CF3C57" w:rsidP="006F6F5B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40"/>
        <w:ind w:left="0" w:hanging="284"/>
        <w:contextualSpacing/>
        <w:jc w:val="both"/>
        <w:rPr>
          <w:rFonts w:ascii="Calibri" w:hAnsi="Calibri"/>
          <w:b/>
          <w:sz w:val="28"/>
          <w:szCs w:val="28"/>
        </w:rPr>
      </w:pPr>
      <w:r w:rsidRPr="00B853CB">
        <w:rPr>
          <w:rFonts w:ascii="Calibri" w:hAnsi="Calibri"/>
          <w:b/>
          <w:sz w:val="28"/>
          <w:szCs w:val="28"/>
        </w:rPr>
        <w:t>Infor</w:t>
      </w:r>
      <w:r w:rsidR="001F636D">
        <w:rPr>
          <w:rFonts w:ascii="Calibri" w:hAnsi="Calibri"/>
          <w:b/>
          <w:sz w:val="28"/>
          <w:szCs w:val="28"/>
        </w:rPr>
        <w:t>macje o pracy Zarządu</w:t>
      </w:r>
      <w:r w:rsidRPr="00B853CB">
        <w:rPr>
          <w:rFonts w:ascii="Calibri" w:hAnsi="Calibri"/>
          <w:b/>
          <w:sz w:val="28"/>
          <w:szCs w:val="28"/>
        </w:rPr>
        <w:t>:</w:t>
      </w:r>
    </w:p>
    <w:p w14:paraId="4A2B3E04" w14:textId="77777777" w:rsidR="003F67FE" w:rsidRPr="003F67FE" w:rsidRDefault="003F67FE" w:rsidP="003F67FE">
      <w:pPr>
        <w:suppressAutoHyphens w:val="0"/>
        <w:spacing w:after="240"/>
        <w:contextualSpacing/>
        <w:jc w:val="both"/>
        <w:rPr>
          <w:rFonts w:ascii="Calibri" w:hAnsi="Calibri"/>
          <w:b/>
          <w:u w:val="single"/>
        </w:rPr>
      </w:pPr>
    </w:p>
    <w:p w14:paraId="77F6EDE6" w14:textId="272BF28F" w:rsidR="00F17CFD" w:rsidRDefault="00742902" w:rsidP="003F67FE">
      <w:pPr>
        <w:suppressAutoHyphens w:val="0"/>
        <w:spacing w:before="240" w:after="24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W 202</w:t>
      </w:r>
      <w:r w:rsidR="00AF4A04">
        <w:rPr>
          <w:rFonts w:ascii="Calibri" w:hAnsi="Calibri"/>
        </w:rPr>
        <w:t>4</w:t>
      </w:r>
      <w:r w:rsidR="00192D9A">
        <w:rPr>
          <w:rFonts w:ascii="Calibri" w:hAnsi="Calibri"/>
        </w:rPr>
        <w:t xml:space="preserve"> roku </w:t>
      </w:r>
      <w:r w:rsidR="001F636D">
        <w:rPr>
          <w:rFonts w:ascii="Calibri" w:hAnsi="Calibri"/>
        </w:rPr>
        <w:t>zarząd  ROD pracował</w:t>
      </w:r>
      <w:r w:rsidR="00F17CFD">
        <w:rPr>
          <w:rFonts w:ascii="Calibri" w:hAnsi="Calibri"/>
        </w:rPr>
        <w:t xml:space="preserve"> w następującym składzie:</w:t>
      </w:r>
    </w:p>
    <w:p w14:paraId="57119793" w14:textId="703D562F" w:rsidR="00F17CFD" w:rsidRDefault="001F636D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  <w:t>Prezes</w:t>
      </w:r>
      <w:r w:rsidR="00F17CFD">
        <w:rPr>
          <w:rFonts w:ascii="Calibri" w:hAnsi="Calibri"/>
        </w:rPr>
        <w:t xml:space="preserve"> </w:t>
      </w:r>
      <w:r w:rsidR="00AF4A04">
        <w:rPr>
          <w:rFonts w:ascii="Calibri" w:hAnsi="Calibri"/>
        </w:rPr>
        <w:t xml:space="preserve">                                    </w:t>
      </w:r>
      <w:r w:rsidR="00F17CFD">
        <w:rPr>
          <w:rFonts w:ascii="Calibri" w:hAnsi="Calibri"/>
        </w:rPr>
        <w:t xml:space="preserve"> Józef Mól</w:t>
      </w:r>
    </w:p>
    <w:p w14:paraId="58F0C887" w14:textId="0E8CB2CA" w:rsidR="00742902" w:rsidRDefault="001F636D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F4A04">
        <w:rPr>
          <w:rFonts w:ascii="Calibri" w:hAnsi="Calibri"/>
        </w:rPr>
        <w:t xml:space="preserve">I </w:t>
      </w:r>
      <w:r>
        <w:rPr>
          <w:rFonts w:ascii="Calibri" w:hAnsi="Calibri"/>
        </w:rPr>
        <w:t>Wicepreze</w:t>
      </w:r>
      <w:r w:rsidR="00604B30">
        <w:rPr>
          <w:rFonts w:ascii="Calibri" w:hAnsi="Calibri"/>
        </w:rPr>
        <w:t xml:space="preserve">s                           </w:t>
      </w:r>
      <w:r w:rsidR="00AF4A04">
        <w:rPr>
          <w:rFonts w:ascii="Calibri" w:hAnsi="Calibri"/>
        </w:rPr>
        <w:t>Tomasz Mlicki</w:t>
      </w:r>
    </w:p>
    <w:p w14:paraId="5DDB14E9" w14:textId="2DED4C9D" w:rsidR="00AF4A04" w:rsidRDefault="00AF4A04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Wiceprezes                             Marian Juszczak do 30.11.2024 r.</w:t>
      </w:r>
    </w:p>
    <w:p w14:paraId="2849D2FD" w14:textId="6E5F0991" w:rsidR="00742902" w:rsidRDefault="00F17CFD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Sekretarz                                 </w:t>
      </w:r>
      <w:r w:rsidR="00AF4A04">
        <w:rPr>
          <w:rFonts w:ascii="Calibri" w:hAnsi="Calibri"/>
        </w:rPr>
        <w:t>Bartosz Jędrzejewski</w:t>
      </w:r>
      <w:r w:rsidR="00742902">
        <w:rPr>
          <w:rFonts w:ascii="Calibri" w:hAnsi="Calibri"/>
        </w:rPr>
        <w:t xml:space="preserve"> </w:t>
      </w:r>
    </w:p>
    <w:p w14:paraId="332FF5A0" w14:textId="77777777" w:rsidR="00F17CFD" w:rsidRDefault="00A7142B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  <w:t>Skarbnik</w:t>
      </w:r>
      <w:r w:rsidR="00604B30">
        <w:rPr>
          <w:rFonts w:ascii="Calibri" w:hAnsi="Calibri"/>
        </w:rPr>
        <w:t xml:space="preserve">                                  </w:t>
      </w:r>
      <w:r w:rsidR="00DD6730">
        <w:rPr>
          <w:rFonts w:ascii="Calibri" w:hAnsi="Calibri"/>
        </w:rPr>
        <w:t>Henryk Chełminiak</w:t>
      </w:r>
    </w:p>
    <w:p w14:paraId="51EEBA10" w14:textId="77777777" w:rsidR="00DD6730" w:rsidRDefault="00DD6730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Członkowie    </w:t>
      </w:r>
      <w:r w:rsidR="00604B30"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>Wanda Lenczewska</w:t>
      </w:r>
    </w:p>
    <w:p w14:paraId="101E9F10" w14:textId="697BFED1" w:rsidR="00F17CFD" w:rsidRDefault="00B2331D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13817">
        <w:rPr>
          <w:rFonts w:ascii="Calibri" w:hAnsi="Calibri"/>
        </w:rPr>
        <w:t xml:space="preserve">           </w:t>
      </w:r>
      <w:r w:rsidR="00AF4A04">
        <w:rPr>
          <w:rFonts w:ascii="Calibri" w:hAnsi="Calibri"/>
        </w:rPr>
        <w:t xml:space="preserve">Tomasz </w:t>
      </w:r>
      <w:proofErr w:type="spellStart"/>
      <w:r w:rsidR="00AF4A04">
        <w:rPr>
          <w:rFonts w:ascii="Calibri" w:hAnsi="Calibri"/>
        </w:rPr>
        <w:t>Frejliszek</w:t>
      </w:r>
      <w:proofErr w:type="spellEnd"/>
    </w:p>
    <w:p w14:paraId="01C8E3A3" w14:textId="75EE8973" w:rsidR="000074FF" w:rsidRDefault="00604B30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B13817">
        <w:rPr>
          <w:rFonts w:ascii="Calibri" w:hAnsi="Calibri"/>
        </w:rPr>
        <w:t xml:space="preserve">           </w:t>
      </w:r>
      <w:r w:rsidR="000074FF">
        <w:rPr>
          <w:rFonts w:ascii="Calibri" w:hAnsi="Calibri"/>
        </w:rPr>
        <w:t xml:space="preserve">Lech </w:t>
      </w:r>
      <w:proofErr w:type="spellStart"/>
      <w:r w:rsidR="000074FF">
        <w:rPr>
          <w:rFonts w:ascii="Calibri" w:hAnsi="Calibri"/>
        </w:rPr>
        <w:t>Filipp</w:t>
      </w:r>
      <w:proofErr w:type="spellEnd"/>
      <w:r w:rsidR="000074FF">
        <w:rPr>
          <w:rFonts w:ascii="Calibri" w:hAnsi="Calibri"/>
        </w:rPr>
        <w:t xml:space="preserve"> </w:t>
      </w:r>
    </w:p>
    <w:p w14:paraId="12D187E2" w14:textId="77777777" w:rsidR="00A52ED0" w:rsidRDefault="00A52ED0" w:rsidP="003F67FE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</w:p>
    <w:p w14:paraId="1E0B3751" w14:textId="0057DECD" w:rsidR="008D7E29" w:rsidRDefault="008D7E29" w:rsidP="008D7E29">
      <w:pPr>
        <w:suppressAutoHyphens w:val="0"/>
        <w:spacing w:line="276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Zmiana składu Zarządu nastąpiła z powodu rezygnacji z pracy w Zarządzie kol. Mariana Juszczaka ze względów osobistych.</w:t>
      </w:r>
    </w:p>
    <w:p w14:paraId="7291D57E" w14:textId="2B7D7840" w:rsidR="008D7E29" w:rsidRDefault="008D7E29" w:rsidP="008D7E29">
      <w:pPr>
        <w:suppressAutoHyphens w:val="0"/>
        <w:spacing w:line="276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Zadania postawione na walnym zebraniu sprawozdawczo-wyborczym </w:t>
      </w:r>
      <w:r w:rsidR="00D13258">
        <w:rPr>
          <w:rFonts w:ascii="Calibri" w:hAnsi="Calibri"/>
        </w:rPr>
        <w:t>i ujęte w Planie na 2024 rok zostały zrealizowane. Zapewniono niezakłócone funkcjonowanie Ogrodu. Nie było przerw w dostawach wody i energii elektrycznej do działek i elementów infrastruktury Ogrodu. Odbiór odpadów bytowych, zielonych i wielkogabarytowych oraz ich wywóz był sprawny oraz zapewnił porządek w rejonie parkingu.</w:t>
      </w:r>
    </w:p>
    <w:p w14:paraId="176823EC" w14:textId="7A4E37D6" w:rsidR="00282DCC" w:rsidRDefault="008D7E29" w:rsidP="00282DCC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Likwidacja</w:t>
      </w:r>
      <w:r w:rsidR="007A2F6A">
        <w:rPr>
          <w:rFonts w:ascii="Calibri" w:hAnsi="Calibri"/>
        </w:rPr>
        <w:t xml:space="preserve"> </w:t>
      </w:r>
      <w:r w:rsidR="00742902">
        <w:rPr>
          <w:rFonts w:ascii="Calibri" w:hAnsi="Calibri"/>
        </w:rPr>
        <w:t>pełnienia</w:t>
      </w:r>
      <w:r w:rsidR="00282DCC">
        <w:rPr>
          <w:rFonts w:ascii="Calibri" w:hAnsi="Calibri"/>
        </w:rPr>
        <w:t xml:space="preserve"> dyżurów ochronnych</w:t>
      </w:r>
      <w:r w:rsidR="00AD5E4F">
        <w:rPr>
          <w:rFonts w:ascii="Calibri" w:hAnsi="Calibri"/>
        </w:rPr>
        <w:t xml:space="preserve"> nie</w:t>
      </w:r>
      <w:r w:rsidR="004A6B79">
        <w:rPr>
          <w:rFonts w:ascii="Calibri" w:hAnsi="Calibri"/>
        </w:rPr>
        <w:t xml:space="preserve"> </w:t>
      </w:r>
      <w:r w:rsidR="00030DFD">
        <w:rPr>
          <w:rFonts w:ascii="Calibri" w:hAnsi="Calibri"/>
        </w:rPr>
        <w:t>miał</w:t>
      </w:r>
      <w:r w:rsidR="00D13258">
        <w:rPr>
          <w:rFonts w:ascii="Calibri" w:hAnsi="Calibri"/>
        </w:rPr>
        <w:t>a</w:t>
      </w:r>
      <w:r w:rsidR="00030DFD">
        <w:rPr>
          <w:rFonts w:ascii="Calibri" w:hAnsi="Calibri"/>
        </w:rPr>
        <w:t xml:space="preserve"> istotnego wpływu na bezpieczeństwo działkowców i ich mienie, a także mienie ogólne Ogrodu. Funkcjonujące zasady wjazdu na teren Ogrodu nie zapewniały monitorowanie wjazdu i ustalenie osób nie przestrzegających zasad. </w:t>
      </w:r>
    </w:p>
    <w:p w14:paraId="392DB32C" w14:textId="7746123F" w:rsidR="00D8519E" w:rsidRDefault="00AE59C2" w:rsidP="00E1557B">
      <w:pPr>
        <w:suppressAutoHyphens w:val="0"/>
        <w:spacing w:line="276" w:lineRule="auto"/>
        <w:ind w:firstLine="708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W trakcie roku </w:t>
      </w:r>
      <w:r w:rsidR="00E1557B">
        <w:rPr>
          <w:rFonts w:ascii="Calibri" w:hAnsi="Calibri"/>
        </w:rPr>
        <w:t>p</w:t>
      </w:r>
      <w:r>
        <w:rPr>
          <w:rFonts w:ascii="Calibri" w:hAnsi="Calibri"/>
        </w:rPr>
        <w:t xml:space="preserve">owołano </w:t>
      </w:r>
      <w:r w:rsidR="00E1557B">
        <w:rPr>
          <w:rFonts w:ascii="Calibri" w:hAnsi="Calibri"/>
        </w:rPr>
        <w:t>Komisję do przeglądu infrastruktury Ogrodu, Komisję do odbioru robót od wykonawców</w:t>
      </w:r>
      <w:r w:rsidR="006F2DB5">
        <w:rPr>
          <w:rFonts w:ascii="Calibri" w:hAnsi="Calibri"/>
        </w:rPr>
        <w:t xml:space="preserve">, </w:t>
      </w:r>
      <w:r>
        <w:rPr>
          <w:rFonts w:ascii="Calibri" w:hAnsi="Calibri"/>
        </w:rPr>
        <w:t>Komisję K</w:t>
      </w:r>
      <w:r w:rsidR="003A214C">
        <w:rPr>
          <w:rFonts w:ascii="Calibri" w:hAnsi="Calibri"/>
        </w:rPr>
        <w:t>onkursową o „Piękną Działkę 202</w:t>
      </w:r>
      <w:r w:rsidR="00D13258">
        <w:rPr>
          <w:rFonts w:ascii="Calibri" w:hAnsi="Calibri"/>
        </w:rPr>
        <w:t>4</w:t>
      </w:r>
      <w:r w:rsidR="00E1557B">
        <w:rPr>
          <w:rFonts w:ascii="Calibri" w:hAnsi="Calibri"/>
        </w:rPr>
        <w:t>”</w:t>
      </w:r>
      <w:r w:rsidR="00FA6443">
        <w:rPr>
          <w:rFonts w:ascii="Calibri" w:hAnsi="Calibri"/>
        </w:rPr>
        <w:t xml:space="preserve"> oraz doraźne komisje do rozpatrzenia </w:t>
      </w:r>
      <w:r w:rsidR="00425E11">
        <w:rPr>
          <w:rFonts w:ascii="Calibri" w:hAnsi="Calibri"/>
        </w:rPr>
        <w:t>interwencji i próśb użytkowników działek.</w:t>
      </w:r>
    </w:p>
    <w:p w14:paraId="293F5E9A" w14:textId="26F0BC15" w:rsidR="006E36C5" w:rsidRDefault="004305CD" w:rsidP="006E36C5">
      <w:pPr>
        <w:suppressAutoHyphens w:val="0"/>
        <w:spacing w:line="276" w:lineRule="auto"/>
        <w:ind w:firstLine="708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Wprowadzon</w:t>
      </w:r>
      <w:r w:rsidR="00003307">
        <w:rPr>
          <w:rFonts w:ascii="Calibri" w:hAnsi="Calibri"/>
        </w:rPr>
        <w:t>e</w:t>
      </w:r>
      <w:r w:rsidR="006E36C5">
        <w:rPr>
          <w:rFonts w:ascii="Calibri" w:hAnsi="Calibri"/>
        </w:rPr>
        <w:t xml:space="preserve"> </w:t>
      </w:r>
      <w:r w:rsidR="00B56F25">
        <w:rPr>
          <w:rFonts w:ascii="Calibri" w:hAnsi="Calibri"/>
        </w:rPr>
        <w:t xml:space="preserve">na podstawie </w:t>
      </w:r>
      <w:r w:rsidR="006E36C5">
        <w:rPr>
          <w:rFonts w:ascii="Calibri" w:hAnsi="Calibri"/>
        </w:rPr>
        <w:t>z uchwał</w:t>
      </w:r>
      <w:r w:rsidR="00B56F25">
        <w:rPr>
          <w:rFonts w:ascii="Calibri" w:hAnsi="Calibri"/>
        </w:rPr>
        <w:t>y</w:t>
      </w:r>
      <w:r w:rsidR="006E36C5">
        <w:rPr>
          <w:rFonts w:ascii="Calibri" w:hAnsi="Calibri"/>
        </w:rPr>
        <w:t xml:space="preserve"> nr 11/2021 Konferencji Delegatów ROD w sprawie utworzenia stref zamieszkania</w:t>
      </w:r>
      <w:r w:rsidR="00B56F25">
        <w:rPr>
          <w:rFonts w:ascii="Calibri" w:hAnsi="Calibri"/>
        </w:rPr>
        <w:t xml:space="preserve">, przez </w:t>
      </w:r>
      <w:r w:rsidR="006E36C5">
        <w:rPr>
          <w:rFonts w:ascii="Calibri" w:hAnsi="Calibri"/>
        </w:rPr>
        <w:t xml:space="preserve"> Zarząd </w:t>
      </w:r>
      <w:r w:rsidR="009E2730">
        <w:rPr>
          <w:rFonts w:ascii="Calibri" w:hAnsi="Calibri"/>
        </w:rPr>
        <w:t xml:space="preserve"> stref</w:t>
      </w:r>
      <w:r w:rsidR="00003307">
        <w:rPr>
          <w:rFonts w:ascii="Calibri" w:hAnsi="Calibri"/>
        </w:rPr>
        <w:t>y</w:t>
      </w:r>
      <w:r w:rsidR="009E2730">
        <w:rPr>
          <w:rFonts w:ascii="Calibri" w:hAnsi="Calibri"/>
        </w:rPr>
        <w:t xml:space="preserve"> zamieszkania w okresie od 1 maja do 30 września</w:t>
      </w:r>
      <w:r w:rsidR="00F00AAE">
        <w:rPr>
          <w:rFonts w:ascii="Calibri" w:hAnsi="Calibri"/>
        </w:rPr>
        <w:t>, w ocenie Zarządu, spełnia</w:t>
      </w:r>
      <w:r w:rsidR="00003307">
        <w:rPr>
          <w:rFonts w:ascii="Calibri" w:hAnsi="Calibri"/>
        </w:rPr>
        <w:t>ją</w:t>
      </w:r>
      <w:r w:rsidR="00F00AAE">
        <w:rPr>
          <w:rFonts w:ascii="Calibri" w:hAnsi="Calibri"/>
        </w:rPr>
        <w:t xml:space="preserve"> swoje zadanie i przyczynia</w:t>
      </w:r>
      <w:r w:rsidR="00003307">
        <w:rPr>
          <w:rFonts w:ascii="Calibri" w:hAnsi="Calibri"/>
        </w:rPr>
        <w:t>ją</w:t>
      </w:r>
      <w:r w:rsidR="00F00AAE">
        <w:rPr>
          <w:rFonts w:ascii="Calibri" w:hAnsi="Calibri"/>
        </w:rPr>
        <w:t xml:space="preserve"> się do zwię</w:t>
      </w:r>
      <w:r w:rsidR="00E56C34">
        <w:rPr>
          <w:rFonts w:ascii="Calibri" w:hAnsi="Calibri"/>
        </w:rPr>
        <w:t>kszenia bezpieczeństwa użytkowników działek i ich rodzin, zwłaszcza dzieci.</w:t>
      </w:r>
    </w:p>
    <w:p w14:paraId="7D93F275" w14:textId="32AFBB07" w:rsidR="00003307" w:rsidRDefault="002C0637" w:rsidP="006E36C5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Wiele uwagi Zarząd </w:t>
      </w:r>
      <w:r w:rsidR="00EB3027">
        <w:rPr>
          <w:rFonts w:ascii="Calibri" w:hAnsi="Calibri"/>
        </w:rPr>
        <w:t xml:space="preserve">poświęcił </w:t>
      </w:r>
      <w:r w:rsidR="00D13258">
        <w:rPr>
          <w:rFonts w:ascii="Calibri" w:hAnsi="Calibri"/>
        </w:rPr>
        <w:t>uporządkowaniu terenu Ogrodu, w tym zwłaszcza przejezdności alejek ogrodowych. Nadal niestety jest sporo  działek z nasadzeniami na terenach ogólnych, poza obszarem działek. Taki stan powoduje trudności dojazdu do działek, zwłaszcza p</w:t>
      </w:r>
      <w:r w:rsidR="00C01741">
        <w:rPr>
          <w:rFonts w:ascii="Calibri" w:hAnsi="Calibri"/>
        </w:rPr>
        <w:t>ojazdów ciężarowych, w tym  wozów asenizacyjnych.</w:t>
      </w:r>
      <w:r w:rsidR="00D13258">
        <w:rPr>
          <w:rFonts w:ascii="Calibri" w:hAnsi="Calibri"/>
        </w:rPr>
        <w:t xml:space="preserve"> </w:t>
      </w:r>
    </w:p>
    <w:p w14:paraId="3262C8D4" w14:textId="1AA6D0BD" w:rsidR="00B405CA" w:rsidRDefault="00064518" w:rsidP="006E36C5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CAC364E" w14:textId="0F5A4795" w:rsidR="00D8519E" w:rsidRDefault="00D8519E" w:rsidP="006E36C5">
      <w:pPr>
        <w:suppressAutoHyphens w:val="0"/>
        <w:spacing w:line="276" w:lineRule="auto"/>
        <w:ind w:firstLine="708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W ciągu roku Zarząd odbył</w:t>
      </w:r>
      <w:r w:rsidR="006E36C5">
        <w:rPr>
          <w:rFonts w:ascii="Calibri" w:hAnsi="Calibri"/>
        </w:rPr>
        <w:t xml:space="preserve"> 12 posiedzeń planowych</w:t>
      </w:r>
      <w:r w:rsidR="00644C09">
        <w:rPr>
          <w:rFonts w:ascii="Calibri" w:hAnsi="Calibri"/>
        </w:rPr>
        <w:t>.</w:t>
      </w:r>
      <w:r>
        <w:rPr>
          <w:rFonts w:ascii="Calibri" w:hAnsi="Calibri"/>
        </w:rPr>
        <w:t xml:space="preserve"> Tematem posiedzeń było </w:t>
      </w:r>
      <w:r w:rsidR="00F85197">
        <w:rPr>
          <w:rFonts w:ascii="Calibri" w:hAnsi="Calibri"/>
        </w:rPr>
        <w:t xml:space="preserve">zapewnienie bezpieczeństwa  na terenie Ogrodu, </w:t>
      </w:r>
      <w:r>
        <w:rPr>
          <w:rFonts w:ascii="Calibri" w:hAnsi="Calibri"/>
        </w:rPr>
        <w:t xml:space="preserve">załatwianie spraw działkowców, w tym głównie związane ze zmianami użytkowników działek, analiza </w:t>
      </w:r>
      <w:r w:rsidR="00D94546">
        <w:rPr>
          <w:rFonts w:ascii="Calibri" w:hAnsi="Calibri"/>
        </w:rPr>
        <w:t xml:space="preserve">opłat działkowych i sposób egzekucji zaległości, wybór wykonawców zadań </w:t>
      </w:r>
      <w:r w:rsidR="00644C09">
        <w:rPr>
          <w:rFonts w:ascii="Calibri" w:hAnsi="Calibri"/>
        </w:rPr>
        <w:t>inwestycyjnych i</w:t>
      </w:r>
      <w:r w:rsidR="00D94546">
        <w:rPr>
          <w:rFonts w:ascii="Calibri" w:hAnsi="Calibri"/>
        </w:rPr>
        <w:t xml:space="preserve"> </w:t>
      </w:r>
      <w:r w:rsidR="00777CB0">
        <w:rPr>
          <w:rFonts w:ascii="Calibri" w:hAnsi="Calibri"/>
        </w:rPr>
        <w:t>remontowych oraz sprawy bieżące</w:t>
      </w:r>
      <w:r w:rsidR="00604B30">
        <w:rPr>
          <w:rFonts w:ascii="Calibri" w:hAnsi="Calibri"/>
        </w:rPr>
        <w:t xml:space="preserve"> </w:t>
      </w:r>
      <w:r w:rsidR="00D94546">
        <w:rPr>
          <w:rFonts w:ascii="Calibri" w:hAnsi="Calibri"/>
        </w:rPr>
        <w:t>w funkcjonowaniu Ogrodu.</w:t>
      </w:r>
    </w:p>
    <w:p w14:paraId="15AC00EA" w14:textId="4A584F4C" w:rsidR="00F85197" w:rsidRDefault="00644C09" w:rsidP="00D67BE1">
      <w:pPr>
        <w:suppressAutoHyphens w:val="0"/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Dzień działkowca, połączony z obchodami 40-lecia powstania Ogrodu, przebiegł</w:t>
      </w:r>
      <w:r w:rsidR="00FB427E">
        <w:rPr>
          <w:rFonts w:ascii="Calibri" w:hAnsi="Calibri"/>
        </w:rPr>
        <w:t xml:space="preserve"> uroczyście, przy pięknej pogodzie, w otoczeniu naszych działek, przy dobrych humorach i zadowoleniu u</w:t>
      </w:r>
      <w:r w:rsidR="0009716F">
        <w:rPr>
          <w:rFonts w:ascii="Calibri" w:hAnsi="Calibri"/>
        </w:rPr>
        <w:t>czestników „Dnia Działkowca 202</w:t>
      </w:r>
      <w:r>
        <w:rPr>
          <w:rFonts w:ascii="Calibri" w:hAnsi="Calibri"/>
        </w:rPr>
        <w:t>4</w:t>
      </w:r>
      <w:r w:rsidR="00FB427E">
        <w:rPr>
          <w:rFonts w:ascii="Calibri" w:hAnsi="Calibri"/>
        </w:rPr>
        <w:t>”.</w:t>
      </w:r>
      <w:r w:rsidR="0024266C">
        <w:rPr>
          <w:rFonts w:ascii="Calibri" w:hAnsi="Calibri"/>
        </w:rPr>
        <w:t xml:space="preserve"> Szczególnym zainteresowaniem dzieci cieszyły się „dmuchańce”  postawione przez firmę eventową. Dzień Działkowca uczciliśmy wyróżnieniem najbardziej zasłużonych działkowców oraz laureatów konkursu „Piękna Działka 202</w:t>
      </w:r>
      <w:r>
        <w:rPr>
          <w:rFonts w:ascii="Calibri" w:hAnsi="Calibri"/>
        </w:rPr>
        <w:t>4</w:t>
      </w:r>
      <w:r w:rsidR="0024266C">
        <w:rPr>
          <w:rFonts w:ascii="Calibri" w:hAnsi="Calibri"/>
        </w:rPr>
        <w:t>”.</w:t>
      </w:r>
    </w:p>
    <w:p w14:paraId="02ABDBCA" w14:textId="6999945D" w:rsidR="004B0AAB" w:rsidRDefault="002F00E9" w:rsidP="0024266C">
      <w:pPr>
        <w:suppressAutoHyphens w:val="0"/>
        <w:spacing w:line="276" w:lineRule="auto"/>
        <w:ind w:firstLine="360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W </w:t>
      </w:r>
      <w:r w:rsidR="00FB427E">
        <w:rPr>
          <w:rFonts w:ascii="Calibri" w:hAnsi="Calibri"/>
        </w:rPr>
        <w:t>ocenie Zarządu zadania roku 202</w:t>
      </w:r>
      <w:r w:rsidR="00644C09">
        <w:rPr>
          <w:rFonts w:ascii="Calibri" w:hAnsi="Calibri"/>
        </w:rPr>
        <w:t>4</w:t>
      </w:r>
      <w:r>
        <w:rPr>
          <w:rFonts w:ascii="Calibri" w:hAnsi="Calibri"/>
        </w:rPr>
        <w:t xml:space="preserve"> zostały zrealizowane</w:t>
      </w:r>
      <w:r w:rsidR="00061AEC">
        <w:rPr>
          <w:rFonts w:ascii="Calibri" w:hAnsi="Calibri"/>
        </w:rPr>
        <w:t xml:space="preserve"> w pełni na</w:t>
      </w:r>
      <w:r w:rsidR="00FB427E">
        <w:rPr>
          <w:rFonts w:ascii="Calibri" w:hAnsi="Calibri"/>
        </w:rPr>
        <w:t xml:space="preserve"> dobrym poziomie organizacyjnym</w:t>
      </w:r>
      <w:r w:rsidR="004511A1">
        <w:rPr>
          <w:rFonts w:ascii="Calibri" w:hAnsi="Calibri"/>
        </w:rPr>
        <w:t>.</w:t>
      </w:r>
      <w:r w:rsidR="00CA5E47">
        <w:rPr>
          <w:rFonts w:ascii="Calibri" w:hAnsi="Calibri"/>
        </w:rPr>
        <w:t xml:space="preserve"> Ustanowienie strefy zamieszkania zwiększyło bezpieczeństwo osób poruszających się alejkami ogrodowymi. Zapewniono ciągłość odbioru oraz wywóz odpadów komunalnych </w:t>
      </w:r>
      <w:r w:rsidR="00644C09">
        <w:rPr>
          <w:rFonts w:ascii="Calibri" w:hAnsi="Calibri"/>
        </w:rPr>
        <w:t xml:space="preserve">            </w:t>
      </w:r>
      <w:r w:rsidR="00CA5E47">
        <w:rPr>
          <w:rFonts w:ascii="Calibri" w:hAnsi="Calibri"/>
        </w:rPr>
        <w:t xml:space="preserve">i biologicznych przy zachowaniu porządku w rejonie składowiska. </w:t>
      </w:r>
      <w:r w:rsidR="00FB427E">
        <w:rPr>
          <w:rFonts w:ascii="Calibri" w:hAnsi="Calibri"/>
        </w:rPr>
        <w:t xml:space="preserve"> </w:t>
      </w:r>
      <w:r w:rsidR="00061AEC">
        <w:rPr>
          <w:rFonts w:ascii="Calibri" w:hAnsi="Calibri"/>
        </w:rPr>
        <w:t xml:space="preserve"> W d</w:t>
      </w:r>
      <w:r w:rsidR="00A34399">
        <w:rPr>
          <w:rFonts w:ascii="Calibri" w:hAnsi="Calibri"/>
        </w:rPr>
        <w:t>ziałalności nie uniknęliśmy</w:t>
      </w:r>
      <w:r w:rsidR="00061AEC">
        <w:rPr>
          <w:rFonts w:ascii="Calibri" w:hAnsi="Calibri"/>
        </w:rPr>
        <w:t xml:space="preserve"> błędów. Poprawy wymaga informowanie działkowców o pracy Zarząd</w:t>
      </w:r>
      <w:r w:rsidR="00FB427E">
        <w:rPr>
          <w:rFonts w:ascii="Calibri" w:hAnsi="Calibri"/>
        </w:rPr>
        <w:t>u, zmianach</w:t>
      </w:r>
      <w:r w:rsidR="00CA5E47">
        <w:rPr>
          <w:rFonts w:ascii="Calibri" w:hAnsi="Calibri"/>
        </w:rPr>
        <w:t xml:space="preserve">  </w:t>
      </w:r>
      <w:r w:rsidR="00FB427E">
        <w:rPr>
          <w:rFonts w:ascii="Calibri" w:hAnsi="Calibri"/>
        </w:rPr>
        <w:t>w realizacji zadań</w:t>
      </w:r>
      <w:r w:rsidR="0024266C">
        <w:rPr>
          <w:rFonts w:ascii="Calibri" w:hAnsi="Calibri"/>
        </w:rPr>
        <w:t xml:space="preserve"> oraz </w:t>
      </w:r>
      <w:r w:rsidR="00061AEC">
        <w:rPr>
          <w:rFonts w:ascii="Calibri" w:hAnsi="Calibri"/>
        </w:rPr>
        <w:t xml:space="preserve"> informowania o zużyciu energii elektrycznej i wody</w:t>
      </w:r>
      <w:r w:rsidR="0009716F">
        <w:rPr>
          <w:rFonts w:ascii="Calibri" w:hAnsi="Calibri"/>
        </w:rPr>
        <w:t>. Dobrze wykonuje swoje obowiązki  Gospodarz Ogrodu, któremu należą się słowa podziękowania.</w:t>
      </w:r>
    </w:p>
    <w:p w14:paraId="161B9280" w14:textId="77777777" w:rsidR="00B2331D" w:rsidRPr="00B2331D" w:rsidRDefault="00DF2AE5" w:rsidP="006F6F5B">
      <w:pPr>
        <w:pStyle w:val="Akapitzlist"/>
        <w:numPr>
          <w:ilvl w:val="0"/>
          <w:numId w:val="1"/>
        </w:numPr>
        <w:suppressAutoHyphens w:val="0"/>
        <w:spacing w:line="276" w:lineRule="auto"/>
        <w:ind w:left="0" w:hanging="284"/>
        <w:jc w:val="both"/>
        <w:rPr>
          <w:rFonts w:ascii="Calibri" w:hAnsi="Calibri"/>
        </w:rPr>
      </w:pPr>
      <w:r w:rsidRPr="00B2331D">
        <w:rPr>
          <w:rFonts w:ascii="Calibri" w:hAnsi="Calibri"/>
          <w:b/>
          <w:sz w:val="28"/>
          <w:szCs w:val="28"/>
        </w:rPr>
        <w:t xml:space="preserve">Wykonanie zadań inwestycyjnych i remontowych. </w:t>
      </w:r>
    </w:p>
    <w:p w14:paraId="3AD0023C" w14:textId="279D0D22" w:rsidR="00D8519E" w:rsidRPr="00B2331D" w:rsidRDefault="000B7CE6" w:rsidP="00B2331D">
      <w:pPr>
        <w:pStyle w:val="Akapitzlist"/>
        <w:suppressAutoHyphens w:val="0"/>
        <w:spacing w:line="276" w:lineRule="auto"/>
        <w:ind w:hanging="720"/>
        <w:jc w:val="both"/>
        <w:rPr>
          <w:rFonts w:ascii="Calibri" w:hAnsi="Calibri"/>
        </w:rPr>
      </w:pPr>
      <w:r>
        <w:rPr>
          <w:rFonts w:ascii="Calibri" w:hAnsi="Calibri"/>
        </w:rPr>
        <w:t>W 202</w:t>
      </w:r>
      <w:r w:rsidR="00644C09">
        <w:rPr>
          <w:rFonts w:ascii="Calibri" w:hAnsi="Calibri"/>
        </w:rPr>
        <w:t>4</w:t>
      </w:r>
      <w:r w:rsidR="00DF2AE5" w:rsidRPr="00B2331D">
        <w:rPr>
          <w:rFonts w:ascii="Calibri" w:hAnsi="Calibri"/>
        </w:rPr>
        <w:t xml:space="preserve"> roku wykonano następujące zadania </w:t>
      </w:r>
      <w:r w:rsidR="00DE7218" w:rsidRPr="00B2331D">
        <w:rPr>
          <w:rFonts w:ascii="Calibri" w:hAnsi="Calibri"/>
        </w:rPr>
        <w:t>inwestycyjne i remontowe:</w:t>
      </w:r>
    </w:p>
    <w:p w14:paraId="58F27816" w14:textId="72391C81" w:rsidR="00DE7218" w:rsidRDefault="000554F0" w:rsidP="00DE7218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Wymieniono </w:t>
      </w:r>
      <w:r w:rsidR="00427B7F">
        <w:rPr>
          <w:rFonts w:ascii="Calibri" w:hAnsi="Calibri"/>
        </w:rPr>
        <w:t>20</w:t>
      </w:r>
      <w:r w:rsidR="004A3BE5">
        <w:rPr>
          <w:rFonts w:ascii="Calibri" w:hAnsi="Calibri"/>
        </w:rPr>
        <w:t xml:space="preserve"> </w:t>
      </w:r>
      <w:r>
        <w:rPr>
          <w:rFonts w:ascii="Calibri" w:hAnsi="Calibri"/>
        </w:rPr>
        <w:t>licznik</w:t>
      </w:r>
      <w:r w:rsidR="008358D1">
        <w:rPr>
          <w:rFonts w:ascii="Calibri" w:hAnsi="Calibri"/>
        </w:rPr>
        <w:t>ów</w:t>
      </w:r>
      <w:r w:rsidR="00076132">
        <w:rPr>
          <w:rFonts w:ascii="Calibri" w:hAnsi="Calibri"/>
        </w:rPr>
        <w:t xml:space="preserve"> energii elektrycznej, któr</w:t>
      </w:r>
      <w:r w:rsidR="00B94990">
        <w:rPr>
          <w:rFonts w:ascii="Calibri" w:hAnsi="Calibri"/>
        </w:rPr>
        <w:t>e nie dawały pewności odczytu</w:t>
      </w:r>
      <w:r w:rsidR="00076132">
        <w:rPr>
          <w:rFonts w:ascii="Calibri" w:hAnsi="Calibri"/>
        </w:rPr>
        <w:t>;</w:t>
      </w:r>
    </w:p>
    <w:p w14:paraId="2FA89777" w14:textId="47BD5A42" w:rsidR="00FB0680" w:rsidRPr="00427B7F" w:rsidRDefault="000554F0" w:rsidP="00427B7F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Wymieniono </w:t>
      </w:r>
      <w:r w:rsidR="00B94990">
        <w:rPr>
          <w:rFonts w:ascii="Calibri" w:hAnsi="Calibri"/>
        </w:rPr>
        <w:t>jedną</w:t>
      </w:r>
      <w:r>
        <w:rPr>
          <w:rFonts w:ascii="Calibri" w:hAnsi="Calibri"/>
        </w:rPr>
        <w:t xml:space="preserve"> rozdzielni</w:t>
      </w:r>
      <w:r w:rsidR="00B94990">
        <w:rPr>
          <w:rFonts w:ascii="Calibri" w:hAnsi="Calibri"/>
        </w:rPr>
        <w:t>ę</w:t>
      </w:r>
      <w:r w:rsidR="00C63797" w:rsidRPr="000554F0">
        <w:rPr>
          <w:rFonts w:ascii="Calibri" w:hAnsi="Calibri"/>
        </w:rPr>
        <w:t xml:space="preserve">  energii elektrycznej z zabezpieczeniem strefowym</w:t>
      </w:r>
      <w:r w:rsidR="001D3A8B" w:rsidRPr="000554F0">
        <w:rPr>
          <w:rFonts w:ascii="Calibri" w:hAnsi="Calibri"/>
        </w:rPr>
        <w:t>;</w:t>
      </w:r>
    </w:p>
    <w:p w14:paraId="28090985" w14:textId="3A861C4F" w:rsidR="005F2860" w:rsidRPr="005F2860" w:rsidRDefault="00427B7F" w:rsidP="005F2860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Postawiono dodatkowo jedną </w:t>
      </w:r>
      <w:r w:rsidR="005F2860">
        <w:rPr>
          <w:rFonts w:ascii="Calibri" w:hAnsi="Calibri"/>
        </w:rPr>
        <w:t xml:space="preserve"> lamp</w:t>
      </w:r>
      <w:r>
        <w:rPr>
          <w:rFonts w:ascii="Calibri" w:hAnsi="Calibri"/>
        </w:rPr>
        <w:t>ę</w:t>
      </w:r>
      <w:r w:rsidR="005F2860">
        <w:rPr>
          <w:rFonts w:ascii="Calibri" w:hAnsi="Calibri"/>
        </w:rPr>
        <w:t xml:space="preserve"> oświetlenia </w:t>
      </w:r>
      <w:r>
        <w:rPr>
          <w:rFonts w:ascii="Calibri" w:hAnsi="Calibri"/>
        </w:rPr>
        <w:t>typu</w:t>
      </w:r>
      <w:r w:rsidR="005F2860">
        <w:rPr>
          <w:rFonts w:ascii="Calibri" w:hAnsi="Calibri"/>
        </w:rPr>
        <w:t xml:space="preserve"> LED.</w:t>
      </w:r>
    </w:p>
    <w:p w14:paraId="30E3B7EB" w14:textId="25CFBA9D" w:rsidR="00B94990" w:rsidRDefault="00B94990" w:rsidP="00DE7218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Uzupełniono system monitoringu ROD;</w:t>
      </w:r>
    </w:p>
    <w:p w14:paraId="4E91DF11" w14:textId="66647556" w:rsidR="00FB0680" w:rsidRDefault="00FB0680" w:rsidP="00DE7218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Utwardzono </w:t>
      </w:r>
      <w:r w:rsidR="00427B7F">
        <w:rPr>
          <w:rFonts w:ascii="Calibri" w:hAnsi="Calibri"/>
        </w:rPr>
        <w:t>część</w:t>
      </w:r>
      <w:r>
        <w:rPr>
          <w:rFonts w:ascii="Calibri" w:hAnsi="Calibri"/>
        </w:rPr>
        <w:t xml:space="preserve"> </w:t>
      </w:r>
      <w:r w:rsidR="00427B7F">
        <w:rPr>
          <w:rFonts w:ascii="Calibri" w:hAnsi="Calibri"/>
        </w:rPr>
        <w:t>alejki Leśnej</w:t>
      </w:r>
      <w:r>
        <w:rPr>
          <w:rFonts w:ascii="Calibri" w:hAnsi="Calibri"/>
        </w:rPr>
        <w:t>;</w:t>
      </w:r>
    </w:p>
    <w:p w14:paraId="666AA380" w14:textId="2293FD3F" w:rsidR="00B94990" w:rsidRDefault="00427B7F" w:rsidP="00DE7218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Utwardzono alejkę Świerkową</w:t>
      </w:r>
      <w:r w:rsidR="00B94990">
        <w:rPr>
          <w:rFonts w:ascii="Calibri" w:hAnsi="Calibri"/>
        </w:rPr>
        <w:t>;</w:t>
      </w:r>
    </w:p>
    <w:p w14:paraId="44FA1490" w14:textId="444E7471" w:rsidR="00B94990" w:rsidRDefault="00427B7F" w:rsidP="00DE7218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Obudowano wiatę na parkingu z montażem bram wjazdowych.</w:t>
      </w:r>
    </w:p>
    <w:p w14:paraId="7466CAE0" w14:textId="77777777" w:rsidR="006A2BF1" w:rsidRDefault="006A2BF1" w:rsidP="006A2BF1">
      <w:pPr>
        <w:pStyle w:val="Akapitzlist"/>
        <w:suppressAutoHyphens w:val="0"/>
        <w:spacing w:line="276" w:lineRule="auto"/>
        <w:ind w:hanging="720"/>
        <w:jc w:val="both"/>
        <w:rPr>
          <w:rFonts w:ascii="Calibri" w:hAnsi="Calibri"/>
        </w:rPr>
      </w:pPr>
      <w:r>
        <w:rPr>
          <w:rFonts w:ascii="Calibri" w:hAnsi="Calibri"/>
        </w:rPr>
        <w:t>Nie zrealizowano:</w:t>
      </w:r>
    </w:p>
    <w:p w14:paraId="2681DB4D" w14:textId="091AD9DB" w:rsidR="006A2BF1" w:rsidRDefault="00427B7F" w:rsidP="006A2BF1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Nie zrealizowano montażu urządzeń rehabilitacyjnych i treningowych.</w:t>
      </w:r>
    </w:p>
    <w:p w14:paraId="5EC6F06A" w14:textId="23120F6E" w:rsidR="006A2BF1" w:rsidRPr="00427B7F" w:rsidRDefault="006A2BF1" w:rsidP="00427B7F">
      <w:pPr>
        <w:suppressAutoHyphens w:val="0"/>
        <w:spacing w:line="276" w:lineRule="auto"/>
        <w:ind w:left="360"/>
        <w:jc w:val="both"/>
        <w:rPr>
          <w:rFonts w:ascii="Calibri" w:hAnsi="Calibri"/>
        </w:rPr>
      </w:pPr>
    </w:p>
    <w:p w14:paraId="4B202807" w14:textId="37E9D18C" w:rsidR="005F2860" w:rsidRPr="005F2860" w:rsidRDefault="005F2860" w:rsidP="005F2860">
      <w:pPr>
        <w:suppressAutoHyphens w:val="0"/>
        <w:spacing w:before="120" w:line="276" w:lineRule="auto"/>
        <w:jc w:val="both"/>
        <w:rPr>
          <w:rFonts w:ascii="Calibri" w:hAnsi="Calibri"/>
        </w:rPr>
      </w:pPr>
      <w:r w:rsidRPr="005F2860">
        <w:rPr>
          <w:rFonts w:ascii="Calibri" w:hAnsi="Calibri"/>
        </w:rPr>
        <w:t xml:space="preserve">Powodem było zmniejszenie ilości zmian użytkowników działek co skutkowało zmniejszeniem wpływów na fundusz rozwoju o </w:t>
      </w:r>
      <w:r w:rsidR="00DD696B">
        <w:rPr>
          <w:rFonts w:ascii="Calibri" w:hAnsi="Calibri"/>
        </w:rPr>
        <w:t>7</w:t>
      </w:r>
      <w:r w:rsidRPr="005F2860">
        <w:rPr>
          <w:rFonts w:ascii="Calibri" w:hAnsi="Calibri"/>
        </w:rPr>
        <w:t> 000,00 zł</w:t>
      </w:r>
      <w:r w:rsidR="00DD696B">
        <w:rPr>
          <w:rFonts w:ascii="Calibri" w:hAnsi="Calibri"/>
        </w:rPr>
        <w:t>.</w:t>
      </w:r>
      <w:r w:rsidRPr="005F2860">
        <w:rPr>
          <w:rFonts w:ascii="Calibri" w:hAnsi="Calibri"/>
        </w:rPr>
        <w:t xml:space="preserve"> </w:t>
      </w:r>
    </w:p>
    <w:p w14:paraId="2A624051" w14:textId="64CDCD40" w:rsidR="005F2860" w:rsidRPr="005F2860" w:rsidRDefault="00B2331D" w:rsidP="005F2860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240" w:after="120" w:line="276" w:lineRule="auto"/>
        <w:ind w:hanging="1004"/>
        <w:contextualSpacing w:val="0"/>
        <w:jc w:val="both"/>
        <w:rPr>
          <w:rFonts w:ascii="Calibri" w:hAnsi="Calibri"/>
          <w:b/>
          <w:sz w:val="28"/>
          <w:szCs w:val="28"/>
        </w:rPr>
      </w:pPr>
      <w:r w:rsidRPr="00DF2AE5">
        <w:rPr>
          <w:rFonts w:ascii="Calibri" w:hAnsi="Calibri"/>
          <w:b/>
          <w:sz w:val="28"/>
          <w:szCs w:val="28"/>
        </w:rPr>
        <w:t>Funkcjonowanie infrastruktury ogrodowej</w:t>
      </w:r>
      <w:r>
        <w:rPr>
          <w:rFonts w:ascii="Calibri" w:hAnsi="Calibri"/>
          <w:b/>
          <w:sz w:val="28"/>
          <w:szCs w:val="28"/>
        </w:rPr>
        <w:t>.</w:t>
      </w:r>
    </w:p>
    <w:p w14:paraId="02732291" w14:textId="71A357FF" w:rsidR="00FF7412" w:rsidRDefault="00E77D04" w:rsidP="005F2860">
      <w:pPr>
        <w:pStyle w:val="Akapitzlist"/>
        <w:suppressAutoHyphens w:val="0"/>
        <w:spacing w:after="120"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t>W 202</w:t>
      </w:r>
      <w:r w:rsidR="00DD696B">
        <w:rPr>
          <w:rFonts w:ascii="Calibri" w:hAnsi="Calibri"/>
        </w:rPr>
        <w:t>4</w:t>
      </w:r>
      <w:r w:rsidR="00B2331D">
        <w:rPr>
          <w:rFonts w:ascii="Calibri" w:hAnsi="Calibri"/>
        </w:rPr>
        <w:t xml:space="preserve"> r. zapewniono ciągłość dostaw energii elektrycznej i wody do odbiorców indywidualnych </w:t>
      </w:r>
      <w:r w:rsidR="00F23441">
        <w:rPr>
          <w:rFonts w:ascii="Calibri" w:hAnsi="Calibri"/>
        </w:rPr>
        <w:t xml:space="preserve">   </w:t>
      </w:r>
      <w:r w:rsidR="00B2331D">
        <w:rPr>
          <w:rFonts w:ascii="Calibri" w:hAnsi="Calibri"/>
        </w:rPr>
        <w:t>i na potrzeby ogólne Ogrodu</w:t>
      </w:r>
      <w:r w:rsidR="005F2860">
        <w:rPr>
          <w:rFonts w:ascii="Calibri" w:hAnsi="Calibri"/>
        </w:rPr>
        <w:t>.</w:t>
      </w:r>
      <w:r w:rsidR="00DF6192">
        <w:rPr>
          <w:rFonts w:ascii="Calibri" w:hAnsi="Calibri"/>
        </w:rPr>
        <w:t xml:space="preserve"> </w:t>
      </w:r>
      <w:r w:rsidR="00B2331D">
        <w:rPr>
          <w:rFonts w:ascii="Calibri" w:hAnsi="Calibri"/>
        </w:rPr>
        <w:t xml:space="preserve"> Niewielkie przerwy w dostawach wynikały z przyczyn technicznych lub zaniku zasilania</w:t>
      </w:r>
      <w:r w:rsidR="00517346">
        <w:rPr>
          <w:rFonts w:ascii="Calibri" w:hAnsi="Calibri"/>
        </w:rPr>
        <w:t xml:space="preserve"> ze strony zewnętrznej sieci energetycznej.</w:t>
      </w:r>
    </w:p>
    <w:p w14:paraId="1601B9C5" w14:textId="4E30A5E3" w:rsidR="00B2331D" w:rsidRDefault="00517346" w:rsidP="00517346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t xml:space="preserve"> Jakość wody została sprawdzona przez certyfikowan</w:t>
      </w:r>
      <w:r w:rsidR="00F23441">
        <w:rPr>
          <w:rFonts w:ascii="Calibri" w:hAnsi="Calibri"/>
        </w:rPr>
        <w:t>ą</w:t>
      </w:r>
      <w:r>
        <w:rPr>
          <w:rFonts w:ascii="Calibri" w:hAnsi="Calibri"/>
        </w:rPr>
        <w:t xml:space="preserve"> stacj</w:t>
      </w:r>
      <w:r w:rsidR="00F23441">
        <w:rPr>
          <w:rFonts w:ascii="Calibri" w:hAnsi="Calibri"/>
        </w:rPr>
        <w:t>ę</w:t>
      </w:r>
      <w:r>
        <w:rPr>
          <w:rFonts w:ascii="Calibri" w:hAnsi="Calibri"/>
        </w:rPr>
        <w:t xml:space="preserve"> epidemiologiczn</w:t>
      </w:r>
      <w:r w:rsidR="00F23441">
        <w:rPr>
          <w:rFonts w:ascii="Calibri" w:hAnsi="Calibri"/>
        </w:rPr>
        <w:t>ą</w:t>
      </w:r>
      <w:r>
        <w:rPr>
          <w:rFonts w:ascii="Calibri" w:hAnsi="Calibri"/>
        </w:rPr>
        <w:t xml:space="preserve"> i była zdatna do spożycia przez cały okres. </w:t>
      </w:r>
      <w:r w:rsidR="00DF6192">
        <w:rPr>
          <w:rFonts w:ascii="Calibri" w:hAnsi="Calibri"/>
        </w:rPr>
        <w:t>Nadal p</w:t>
      </w:r>
      <w:r>
        <w:rPr>
          <w:rFonts w:ascii="Calibri" w:hAnsi="Calibri"/>
        </w:rPr>
        <w:t xml:space="preserve">oważnym problemem jest utrudniony odczyt zużycia wody ze względu </w:t>
      </w:r>
      <w:r w:rsidR="00333646">
        <w:rPr>
          <w:rFonts w:ascii="Calibri" w:hAnsi="Calibri"/>
        </w:rPr>
        <w:t xml:space="preserve">na brak dostępu lub niesprawne, a także </w:t>
      </w:r>
      <w:r>
        <w:rPr>
          <w:rFonts w:ascii="Calibri" w:hAnsi="Calibri"/>
        </w:rPr>
        <w:t>zapiaszczone lub w studzienkach głębokich</w:t>
      </w:r>
      <w:r w:rsidR="00333646">
        <w:rPr>
          <w:rFonts w:ascii="Calibri" w:hAnsi="Calibri"/>
        </w:rPr>
        <w:t xml:space="preserve"> umieszczone liczniki. </w:t>
      </w:r>
      <w:r w:rsidR="00FF7412">
        <w:rPr>
          <w:rFonts w:ascii="Calibri" w:hAnsi="Calibri"/>
        </w:rPr>
        <w:t xml:space="preserve">Sieć wodna </w:t>
      </w:r>
      <w:r w:rsidR="00D47F7E">
        <w:rPr>
          <w:rFonts w:ascii="Calibri" w:hAnsi="Calibri"/>
        </w:rPr>
        <w:t xml:space="preserve">wymaga </w:t>
      </w:r>
      <w:r w:rsidR="00DF6192">
        <w:rPr>
          <w:rFonts w:ascii="Calibri" w:hAnsi="Calibri"/>
        </w:rPr>
        <w:t>przeglądu</w:t>
      </w:r>
      <w:r w:rsidR="005F2860">
        <w:rPr>
          <w:rFonts w:ascii="Calibri" w:hAnsi="Calibri"/>
        </w:rPr>
        <w:t xml:space="preserve"> </w:t>
      </w:r>
      <w:r w:rsidR="00DF6192">
        <w:rPr>
          <w:rFonts w:ascii="Calibri" w:hAnsi="Calibri"/>
        </w:rPr>
        <w:t xml:space="preserve"> i</w:t>
      </w:r>
      <w:r w:rsidR="00D47F7E">
        <w:rPr>
          <w:rFonts w:ascii="Calibri" w:hAnsi="Calibri"/>
        </w:rPr>
        <w:t xml:space="preserve"> modernizacji</w:t>
      </w:r>
      <w:r w:rsidR="00FF7412">
        <w:rPr>
          <w:rFonts w:ascii="Calibri" w:hAnsi="Calibri"/>
        </w:rPr>
        <w:t>.</w:t>
      </w:r>
    </w:p>
    <w:p w14:paraId="5B406AAC" w14:textId="2502C690" w:rsidR="00E77D04" w:rsidRDefault="007E01C8" w:rsidP="00517346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t>Parking przy biurze Ogrodu zapewnia minimalne potrzeby parkingowe. Sytuację ratują miejsca postojowe wzdłuż dróg publicznych</w:t>
      </w:r>
      <w:r w:rsidR="00E77789">
        <w:rPr>
          <w:rFonts w:ascii="Calibri" w:hAnsi="Calibri"/>
        </w:rPr>
        <w:t>.</w:t>
      </w:r>
    </w:p>
    <w:p w14:paraId="51492A7D" w14:textId="662356A3" w:rsidR="00E77D04" w:rsidRDefault="00E77D04" w:rsidP="00517346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 budową ścieżki rowerowej wzdłuż szosy gminnej Nekla </w:t>
      </w:r>
      <w:r w:rsidR="00FC3141">
        <w:rPr>
          <w:rFonts w:ascii="Calibri" w:hAnsi="Calibri"/>
        </w:rPr>
        <w:t>–</w:t>
      </w:r>
      <w:r>
        <w:rPr>
          <w:rFonts w:ascii="Calibri" w:hAnsi="Calibri"/>
        </w:rPr>
        <w:t>Borówno</w:t>
      </w:r>
      <w:r w:rsidR="00DD696B">
        <w:rPr>
          <w:rFonts w:ascii="Calibri" w:hAnsi="Calibri"/>
        </w:rPr>
        <w:t xml:space="preserve"> i zmniejszeniem możliwości parkowania na poboczach drogi</w:t>
      </w:r>
      <w:r w:rsidR="00FC3141">
        <w:rPr>
          <w:rFonts w:ascii="Calibri" w:hAnsi="Calibri"/>
        </w:rPr>
        <w:t xml:space="preserve"> </w:t>
      </w:r>
      <w:r w:rsidR="00DD696B">
        <w:rPr>
          <w:rFonts w:ascii="Calibri" w:hAnsi="Calibri"/>
        </w:rPr>
        <w:t>należy wykorzystywać miejsca wzdłuż drogi Nekla – Linówiec.</w:t>
      </w:r>
      <w:r w:rsidR="00FC3141">
        <w:rPr>
          <w:rFonts w:ascii="Calibri" w:hAnsi="Calibri"/>
        </w:rPr>
        <w:t xml:space="preserve"> </w:t>
      </w:r>
      <w:r w:rsidR="00DD696B">
        <w:rPr>
          <w:rFonts w:ascii="Calibri" w:hAnsi="Calibri"/>
        </w:rPr>
        <w:t xml:space="preserve"> </w:t>
      </w:r>
    </w:p>
    <w:p w14:paraId="557FDD20" w14:textId="4404BA90" w:rsidR="00A17A15" w:rsidRDefault="000074F0" w:rsidP="00517346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 w:rsidR="00FB7E93">
        <w:rPr>
          <w:rFonts w:ascii="Calibri" w:hAnsi="Calibri"/>
        </w:rPr>
        <w:t>Plac zabaw dla dzieci spełnia swoje zadania i jest utrzymywany w dobrym stanie technicznym</w:t>
      </w:r>
      <w:r w:rsidR="00D47F7E">
        <w:rPr>
          <w:rFonts w:ascii="Calibri" w:hAnsi="Calibri"/>
        </w:rPr>
        <w:t xml:space="preserve"> i higienicznym</w:t>
      </w:r>
      <w:r w:rsidR="00DF6192">
        <w:rPr>
          <w:rFonts w:ascii="Calibri" w:hAnsi="Calibri"/>
        </w:rPr>
        <w:t>.</w:t>
      </w:r>
      <w:r w:rsidR="004A3BE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Urządzenia placu zabaw </w:t>
      </w:r>
      <w:r w:rsidR="00DD696B">
        <w:rPr>
          <w:rFonts w:ascii="Calibri" w:hAnsi="Calibri"/>
        </w:rPr>
        <w:t>zostały sprawdzone</w:t>
      </w:r>
      <w:r>
        <w:rPr>
          <w:rFonts w:ascii="Calibri" w:hAnsi="Calibri"/>
        </w:rPr>
        <w:t xml:space="preserve"> po zimie i częściowo </w:t>
      </w:r>
      <w:r w:rsidR="00DD696B">
        <w:rPr>
          <w:rFonts w:ascii="Calibri" w:hAnsi="Calibri"/>
        </w:rPr>
        <w:t>wyremontowane</w:t>
      </w:r>
      <w:r>
        <w:rPr>
          <w:rFonts w:ascii="Calibri" w:hAnsi="Calibri"/>
        </w:rPr>
        <w:t>.</w:t>
      </w:r>
      <w:r w:rsidR="00E77789">
        <w:rPr>
          <w:rFonts w:ascii="Calibri" w:hAnsi="Calibri"/>
        </w:rPr>
        <w:t xml:space="preserve"> </w:t>
      </w:r>
    </w:p>
    <w:p w14:paraId="783A2C6B" w14:textId="47FD3B9F" w:rsidR="00A17A15" w:rsidRDefault="00FF7412" w:rsidP="00DD696B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  <w:r>
        <w:rPr>
          <w:rFonts w:ascii="Calibri" w:hAnsi="Calibri"/>
        </w:rPr>
        <w:t>Budynek biura i dyżurki zapewnia potrzeby w niezbędnym zakresie.</w:t>
      </w:r>
    </w:p>
    <w:p w14:paraId="2B185B38" w14:textId="77777777" w:rsidR="00DD696B" w:rsidRPr="00DD696B" w:rsidRDefault="00DD696B" w:rsidP="00DD696B">
      <w:pPr>
        <w:pStyle w:val="Akapitzlist"/>
        <w:suppressAutoHyphens w:val="0"/>
        <w:spacing w:line="276" w:lineRule="auto"/>
        <w:ind w:left="11" w:hanging="11"/>
        <w:jc w:val="both"/>
        <w:rPr>
          <w:rFonts w:ascii="Calibri" w:hAnsi="Calibri"/>
        </w:rPr>
      </w:pPr>
    </w:p>
    <w:p w14:paraId="6AC7006D" w14:textId="783D3663" w:rsidR="00FF7412" w:rsidRPr="00DD696B" w:rsidRDefault="00FF7412" w:rsidP="00DD696B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240" w:after="120" w:line="276" w:lineRule="auto"/>
        <w:ind w:left="714" w:hanging="99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Bezpieczeństwo i utrzymanie porządku.</w:t>
      </w:r>
      <w:r w:rsidRPr="00DD696B">
        <w:rPr>
          <w:rFonts w:ascii="Calibri" w:hAnsi="Calibri"/>
          <w:b/>
          <w:sz w:val="28"/>
          <w:szCs w:val="28"/>
        </w:rPr>
        <w:t xml:space="preserve"> </w:t>
      </w:r>
    </w:p>
    <w:p w14:paraId="6F6843AA" w14:textId="77777777" w:rsidR="00520BDC" w:rsidRDefault="0033065D" w:rsidP="009E1B70">
      <w:pPr>
        <w:pStyle w:val="Akapitzlist"/>
        <w:suppressAutoHyphens w:val="0"/>
        <w:spacing w:before="240" w:line="276" w:lineRule="auto"/>
        <w:ind w:left="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Stan bezpieczeństwa na terenie Ogrodu zależy o</w:t>
      </w:r>
      <w:r w:rsidR="00FC4530">
        <w:rPr>
          <w:rFonts w:ascii="Calibri" w:hAnsi="Calibri"/>
        </w:rPr>
        <w:t xml:space="preserve">d stanu infrastruktury Ogrodu, </w:t>
      </w:r>
      <w:r>
        <w:rPr>
          <w:rFonts w:ascii="Calibri" w:hAnsi="Calibri"/>
        </w:rPr>
        <w:t xml:space="preserve"> współdziałania ze służbami porządkowymi państwa i Gminy oraz przestrzeganiem zasad współżycia przez naszą społeczność.</w:t>
      </w:r>
    </w:p>
    <w:p w14:paraId="0DF8CA85" w14:textId="52C71EEF" w:rsidR="001423BC" w:rsidRDefault="003D2FBF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Zniesienie </w:t>
      </w:r>
      <w:r w:rsidR="001423BC" w:rsidRPr="001423BC">
        <w:rPr>
          <w:rFonts w:ascii="Calibri" w:hAnsi="Calibri"/>
        </w:rPr>
        <w:t xml:space="preserve">dyżurów ochronnych  wpłynęło na pogorszenie </w:t>
      </w:r>
      <w:r w:rsidR="00F23441">
        <w:rPr>
          <w:rFonts w:ascii="Calibri" w:hAnsi="Calibri"/>
        </w:rPr>
        <w:t xml:space="preserve"> </w:t>
      </w:r>
      <w:r w:rsidR="001423BC" w:rsidRPr="001423BC">
        <w:rPr>
          <w:rFonts w:ascii="Calibri" w:hAnsi="Calibri"/>
        </w:rPr>
        <w:t>gospodarki odpadami składowanymi na parkingu - podrzucanych śmieci i odpadów budowlanych przez osoby spoza Ogrodu i działkowców prowadzących działalnoś</w:t>
      </w:r>
      <w:r w:rsidR="00E77789">
        <w:rPr>
          <w:rFonts w:ascii="Calibri" w:hAnsi="Calibri"/>
        </w:rPr>
        <w:t>ć</w:t>
      </w:r>
      <w:r w:rsidR="001423BC" w:rsidRPr="001423BC">
        <w:rPr>
          <w:rFonts w:ascii="Calibri" w:hAnsi="Calibri"/>
        </w:rPr>
        <w:t xml:space="preserve"> gospodarcz</w:t>
      </w:r>
      <w:r w:rsidR="00E77789">
        <w:rPr>
          <w:rFonts w:ascii="Calibri" w:hAnsi="Calibri"/>
        </w:rPr>
        <w:t>ą</w:t>
      </w:r>
      <w:r w:rsidR="001423BC" w:rsidRPr="001423BC">
        <w:rPr>
          <w:rFonts w:ascii="Calibri" w:hAnsi="Calibri"/>
        </w:rPr>
        <w:t xml:space="preserve">. </w:t>
      </w:r>
    </w:p>
    <w:p w14:paraId="1C7E0A3D" w14:textId="53C08959" w:rsidR="00520BDC" w:rsidRDefault="00E77789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520BDC">
        <w:rPr>
          <w:rFonts w:ascii="Calibri" w:hAnsi="Calibri"/>
        </w:rPr>
        <w:t xml:space="preserve">modernizowanie istniejącego monitoringu i jego </w:t>
      </w:r>
      <w:r w:rsidR="006F6F5B">
        <w:rPr>
          <w:rFonts w:ascii="Calibri" w:hAnsi="Calibri"/>
        </w:rPr>
        <w:t>rozbudow</w:t>
      </w:r>
      <w:r>
        <w:rPr>
          <w:rFonts w:ascii="Calibri" w:hAnsi="Calibri"/>
        </w:rPr>
        <w:t>a oraz</w:t>
      </w:r>
      <w:r w:rsidR="00520BDC">
        <w:rPr>
          <w:rFonts w:ascii="Calibri" w:hAnsi="Calibri"/>
        </w:rPr>
        <w:t xml:space="preserve"> </w:t>
      </w:r>
      <w:r w:rsidR="00914B2C">
        <w:rPr>
          <w:rFonts w:ascii="Calibri" w:hAnsi="Calibri"/>
        </w:rPr>
        <w:t>automatyzacj</w:t>
      </w:r>
      <w:r>
        <w:rPr>
          <w:rFonts w:ascii="Calibri" w:hAnsi="Calibri"/>
        </w:rPr>
        <w:t>a</w:t>
      </w:r>
      <w:r w:rsidR="00914B2C">
        <w:rPr>
          <w:rFonts w:ascii="Calibri" w:hAnsi="Calibri"/>
        </w:rPr>
        <w:t xml:space="preserve"> otwarcia bram </w:t>
      </w:r>
      <w:r>
        <w:rPr>
          <w:rFonts w:ascii="Calibri" w:hAnsi="Calibri"/>
        </w:rPr>
        <w:t xml:space="preserve">  </w:t>
      </w:r>
      <w:r w:rsidR="00914B2C">
        <w:rPr>
          <w:rFonts w:ascii="Calibri" w:hAnsi="Calibri"/>
        </w:rPr>
        <w:t>z kontrolowanym dostępem użytkowników działek i służb ratunkowych</w:t>
      </w:r>
      <w:r>
        <w:rPr>
          <w:rFonts w:ascii="Calibri" w:hAnsi="Calibri"/>
        </w:rPr>
        <w:t xml:space="preserve"> poprawiło</w:t>
      </w:r>
      <w:r w:rsidR="00A93C3C">
        <w:rPr>
          <w:rFonts w:ascii="Calibri" w:hAnsi="Calibri"/>
        </w:rPr>
        <w:t xml:space="preserve"> kontrolę nad terenem działek. Montowanie monitoringu przez użytkowników działek jest dobrą inwestycją wzmacniającą bezpieczeństwo mienia działkowców</w:t>
      </w:r>
    </w:p>
    <w:p w14:paraId="2A5B894C" w14:textId="0F82BAD6" w:rsidR="00356361" w:rsidRDefault="004A3BE5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Urządzenia</w:t>
      </w:r>
      <w:r w:rsidR="0033065D">
        <w:rPr>
          <w:rFonts w:ascii="Calibri" w:hAnsi="Calibri"/>
        </w:rPr>
        <w:t xml:space="preserve"> techniczne Ogrodu były sprawdzane pod względem technicznym i </w:t>
      </w:r>
      <w:r w:rsidR="00772602">
        <w:rPr>
          <w:rFonts w:ascii="Calibri" w:hAnsi="Calibri"/>
        </w:rPr>
        <w:t>sanitarnym przez członków Zarządu i wynajęte firmy. Przeprowadzono przegląd</w:t>
      </w:r>
      <w:r w:rsidR="006C7F2A">
        <w:rPr>
          <w:rFonts w:ascii="Calibri" w:hAnsi="Calibri"/>
        </w:rPr>
        <w:t>y stanu Placu Zabaw,</w:t>
      </w:r>
      <w:r w:rsidR="00772602">
        <w:rPr>
          <w:rFonts w:ascii="Calibri" w:hAnsi="Calibri"/>
        </w:rPr>
        <w:t xml:space="preserve"> sieci energetycznej</w:t>
      </w:r>
      <w:r w:rsidR="006C7F2A">
        <w:rPr>
          <w:rFonts w:ascii="Calibri" w:hAnsi="Calibri"/>
        </w:rPr>
        <w:t xml:space="preserve">, </w:t>
      </w:r>
      <w:r w:rsidR="00772602">
        <w:rPr>
          <w:rFonts w:ascii="Calibri" w:hAnsi="Calibri"/>
        </w:rPr>
        <w:t>bezpieczeństwa</w:t>
      </w:r>
      <w:r w:rsidR="006C7F2A">
        <w:rPr>
          <w:rFonts w:ascii="Calibri" w:hAnsi="Calibri"/>
        </w:rPr>
        <w:t xml:space="preserve"> przeciwporażeniowego oraz</w:t>
      </w:r>
      <w:r w:rsidR="00772602">
        <w:rPr>
          <w:rFonts w:ascii="Calibri" w:hAnsi="Calibri"/>
        </w:rPr>
        <w:t xml:space="preserve"> ogrodzenia zewnętrznego. Systematycznie naprawiano uszkodzone zamki bram i furtek. </w:t>
      </w:r>
      <w:r w:rsidR="00584BA2">
        <w:rPr>
          <w:rFonts w:ascii="Calibri" w:hAnsi="Calibri"/>
        </w:rPr>
        <w:t>Bezpieczeństwo osób i mienia Ogrodu zależy w dużym stopniu od postępowania wszystk</w:t>
      </w:r>
      <w:r w:rsidR="004B231A">
        <w:rPr>
          <w:rFonts w:ascii="Calibri" w:hAnsi="Calibri"/>
        </w:rPr>
        <w:t>ich użytkowników działek, ich ro</w:t>
      </w:r>
      <w:r w:rsidR="00584BA2">
        <w:rPr>
          <w:rFonts w:ascii="Calibri" w:hAnsi="Calibri"/>
        </w:rPr>
        <w:t xml:space="preserve">dzin oraz osób odwiedzających działkowców. Mamy </w:t>
      </w:r>
      <w:r w:rsidR="004B231A">
        <w:rPr>
          <w:rFonts w:ascii="Calibri" w:hAnsi="Calibri"/>
        </w:rPr>
        <w:t xml:space="preserve">liczne przykłady prawidłowej reakcji na łamanie prawa i zasad współżycia naszej społeczności.  </w:t>
      </w:r>
      <w:r w:rsidR="003D2FBF">
        <w:rPr>
          <w:rFonts w:ascii="Calibri" w:hAnsi="Calibri"/>
        </w:rPr>
        <w:t>P</w:t>
      </w:r>
      <w:r w:rsidR="004B231A">
        <w:rPr>
          <w:rFonts w:ascii="Calibri" w:hAnsi="Calibri"/>
        </w:rPr>
        <w:t xml:space="preserve">rzypadki </w:t>
      </w:r>
      <w:r w:rsidR="00777CB0">
        <w:rPr>
          <w:rFonts w:ascii="Calibri" w:hAnsi="Calibri"/>
        </w:rPr>
        <w:t xml:space="preserve">kradzieży  przez osoby </w:t>
      </w:r>
      <w:r w:rsidR="00653290">
        <w:rPr>
          <w:rFonts w:ascii="Calibri" w:hAnsi="Calibri"/>
        </w:rPr>
        <w:t xml:space="preserve"> </w:t>
      </w:r>
      <w:r w:rsidR="004B231A">
        <w:rPr>
          <w:rFonts w:ascii="Calibri" w:hAnsi="Calibri"/>
        </w:rPr>
        <w:t xml:space="preserve"> z zewnątrz</w:t>
      </w:r>
      <w:r w:rsidR="00115C7B">
        <w:rPr>
          <w:rFonts w:ascii="Calibri" w:hAnsi="Calibri"/>
        </w:rPr>
        <w:t xml:space="preserve">, </w:t>
      </w:r>
      <w:r w:rsidR="004B231A">
        <w:rPr>
          <w:rFonts w:ascii="Calibri" w:hAnsi="Calibri"/>
        </w:rPr>
        <w:t xml:space="preserve"> a</w:t>
      </w:r>
      <w:r w:rsidR="00A93C3C">
        <w:rPr>
          <w:rFonts w:ascii="Calibri" w:hAnsi="Calibri"/>
        </w:rPr>
        <w:t xml:space="preserve"> być może i</w:t>
      </w:r>
      <w:r w:rsidR="004B231A">
        <w:rPr>
          <w:rFonts w:ascii="Calibri" w:hAnsi="Calibri"/>
        </w:rPr>
        <w:t xml:space="preserve"> przez sąsiadów</w:t>
      </w:r>
      <w:r w:rsidR="003D2FBF">
        <w:rPr>
          <w:rFonts w:ascii="Calibri" w:hAnsi="Calibri"/>
        </w:rPr>
        <w:t xml:space="preserve"> wymagają kontroli działkowców nad firmami i osobami realizującymi zadania na terenie działek</w:t>
      </w:r>
      <w:r w:rsidR="004B231A">
        <w:rPr>
          <w:rFonts w:ascii="Calibri" w:hAnsi="Calibri"/>
        </w:rPr>
        <w:t>. Użytkownik działki odpowiada za osoby przebywające na działce tak</w:t>
      </w:r>
      <w:r w:rsidR="003D2FBF">
        <w:rPr>
          <w:rFonts w:ascii="Calibri" w:hAnsi="Calibri"/>
        </w:rPr>
        <w:t xml:space="preserve">     </w:t>
      </w:r>
      <w:r w:rsidR="004B231A">
        <w:rPr>
          <w:rFonts w:ascii="Calibri" w:hAnsi="Calibri"/>
        </w:rPr>
        <w:t xml:space="preserve"> z rodziny jak i zaproszonych gości oraz zatrudnionych pracowników. Osoby obce nie mogą przebywać </w:t>
      </w:r>
      <w:r w:rsidR="00B3289B">
        <w:rPr>
          <w:rFonts w:ascii="Calibri" w:hAnsi="Calibri"/>
        </w:rPr>
        <w:t>na terenie Ogrodu bez nadzoru użytkown</w:t>
      </w:r>
      <w:r w:rsidR="00115C7B">
        <w:rPr>
          <w:rFonts w:ascii="Calibri" w:hAnsi="Calibri"/>
        </w:rPr>
        <w:t>ika dział</w:t>
      </w:r>
      <w:r w:rsidR="00B3289B">
        <w:rPr>
          <w:rFonts w:ascii="Calibri" w:hAnsi="Calibri"/>
        </w:rPr>
        <w:t>k</w:t>
      </w:r>
      <w:r w:rsidR="00115C7B">
        <w:rPr>
          <w:rFonts w:ascii="Calibri" w:hAnsi="Calibri"/>
        </w:rPr>
        <w:t>i</w:t>
      </w:r>
      <w:r w:rsidR="00B3289B">
        <w:rPr>
          <w:rFonts w:ascii="Calibri" w:hAnsi="Calibri"/>
        </w:rPr>
        <w:t>, a tak niestety często się dzieje. Klucze do bram i furtek są do użytku działkowców, a nie osób obcych. Tylko przestrzeganie zasad zawa</w:t>
      </w:r>
      <w:r w:rsidR="00777CB0">
        <w:rPr>
          <w:rFonts w:ascii="Calibri" w:hAnsi="Calibri"/>
        </w:rPr>
        <w:t xml:space="preserve">rtych w Regulaminie ROD </w:t>
      </w:r>
      <w:r w:rsidR="00B3289B">
        <w:rPr>
          <w:rFonts w:ascii="Calibri" w:hAnsi="Calibri"/>
        </w:rPr>
        <w:t xml:space="preserve">  i zasad współżycia społecznego może nas uchronić od zagrożeń zdrowotnych i uchronić nasze mienie.</w:t>
      </w:r>
    </w:p>
    <w:p w14:paraId="178DD801" w14:textId="77777777" w:rsidR="00A12BD8" w:rsidRDefault="00A12BD8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Ze służbami porządkowymi Zarząd utrzymuje kontakty na bieżąco informując Komisariat Poli</w:t>
      </w:r>
      <w:r w:rsidR="00B3289B">
        <w:rPr>
          <w:rFonts w:ascii="Calibri" w:hAnsi="Calibri"/>
        </w:rPr>
        <w:t xml:space="preserve">cji                     </w:t>
      </w:r>
      <w:r>
        <w:rPr>
          <w:rFonts w:ascii="Calibri" w:hAnsi="Calibri"/>
        </w:rPr>
        <w:t xml:space="preserve">w Koronowe o </w:t>
      </w:r>
      <w:r w:rsidR="00B3289B">
        <w:rPr>
          <w:rFonts w:ascii="Calibri" w:hAnsi="Calibri"/>
        </w:rPr>
        <w:t>terminach ważnych przedsięwzięć</w:t>
      </w:r>
      <w:r w:rsidR="0077197C">
        <w:rPr>
          <w:rFonts w:ascii="Calibri" w:hAnsi="Calibri"/>
        </w:rPr>
        <w:t xml:space="preserve">, </w:t>
      </w:r>
      <w:r w:rsidR="00B03919">
        <w:rPr>
          <w:rFonts w:ascii="Calibri" w:hAnsi="Calibri"/>
        </w:rPr>
        <w:t xml:space="preserve"> informując o zakłóceniach porządku na naszym terenie</w:t>
      </w:r>
      <w:r w:rsidR="0077197C">
        <w:rPr>
          <w:rFonts w:ascii="Calibri" w:hAnsi="Calibri"/>
        </w:rPr>
        <w:t xml:space="preserve"> oraz przypadkach takich jak kradzież</w:t>
      </w:r>
      <w:r w:rsidR="00B03919">
        <w:rPr>
          <w:rFonts w:ascii="Calibri" w:hAnsi="Calibri"/>
        </w:rPr>
        <w:t>.</w:t>
      </w:r>
      <w:r w:rsidR="00115C7B">
        <w:rPr>
          <w:rFonts w:ascii="Calibri" w:hAnsi="Calibri"/>
        </w:rPr>
        <w:t xml:space="preserve"> </w:t>
      </w:r>
      <w:r>
        <w:rPr>
          <w:rFonts w:ascii="Calibri" w:hAnsi="Calibri"/>
        </w:rPr>
        <w:t>Z Urzędem Gminy Dobrcz utrzymujemy dobre relacje, zwracamy się z prośbą</w:t>
      </w:r>
      <w:r w:rsidR="00777CB0">
        <w:rPr>
          <w:rFonts w:ascii="Calibri" w:hAnsi="Calibri"/>
        </w:rPr>
        <w:t xml:space="preserve">  o pomoc</w:t>
      </w:r>
      <w:r w:rsidR="00115C7B">
        <w:rPr>
          <w:rFonts w:ascii="Calibri" w:hAnsi="Calibri"/>
        </w:rPr>
        <w:t xml:space="preserve"> </w:t>
      </w:r>
      <w:r>
        <w:rPr>
          <w:rFonts w:ascii="Calibri" w:hAnsi="Calibri"/>
        </w:rPr>
        <w:t>w rozwiązywaniu naszych problemów</w:t>
      </w:r>
      <w:r w:rsidR="0077197C">
        <w:rPr>
          <w:rFonts w:ascii="Calibri" w:hAnsi="Calibri"/>
        </w:rPr>
        <w:t xml:space="preserve"> zwłaszcza wsparcie dla opieki nad bezdomnymi zwierzętami.</w:t>
      </w:r>
    </w:p>
    <w:p w14:paraId="37A46E2A" w14:textId="17C9252E" w:rsidR="00646770" w:rsidRDefault="00646770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Wynajęcie firmy ochroniarskiej na „Dzień Działkowca” oraz dobre współdziałanie z Policją  zapewniło porządek i bezpieczeństwo osób uczestniczących w tej imprezie.</w:t>
      </w:r>
    </w:p>
    <w:p w14:paraId="3A2305E5" w14:textId="181B56A8" w:rsidR="00777CB0" w:rsidRDefault="007E39E9" w:rsidP="00FD75E3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Głównym zadaniem w zakresie utrzymania porządku na terenie ROD jest zapewnienie odbioru śmieci i innych odpadów od użytkowników działek,  ich systematyczny wywóz przez firmę, </w:t>
      </w:r>
      <w:r w:rsidR="00B03919">
        <w:rPr>
          <w:rFonts w:ascii="Calibri" w:hAnsi="Calibri"/>
        </w:rPr>
        <w:t>z którą Ogród ma umowę – „Remondis</w:t>
      </w:r>
      <w:r>
        <w:rPr>
          <w:rFonts w:ascii="Calibri" w:hAnsi="Calibri"/>
        </w:rPr>
        <w:t xml:space="preserve">” oraz </w:t>
      </w:r>
      <w:bookmarkStart w:id="0" w:name="_Hlk129071018"/>
      <w:r>
        <w:rPr>
          <w:rFonts w:ascii="Calibri" w:hAnsi="Calibri"/>
        </w:rPr>
        <w:t>utylizacja lub wywóz gałęzi i</w:t>
      </w:r>
      <w:r w:rsidR="00B03919">
        <w:rPr>
          <w:rFonts w:ascii="Calibri" w:hAnsi="Calibri"/>
        </w:rPr>
        <w:t xml:space="preserve"> odpadów zielonych</w:t>
      </w:r>
      <w:bookmarkEnd w:id="0"/>
      <w:r w:rsidR="00B03919">
        <w:rPr>
          <w:rFonts w:ascii="Calibri" w:hAnsi="Calibri"/>
        </w:rPr>
        <w:t>. Firma „Remondis”</w:t>
      </w:r>
      <w:r>
        <w:rPr>
          <w:rFonts w:ascii="Calibri" w:hAnsi="Calibri"/>
        </w:rPr>
        <w:t xml:space="preserve"> wywiązywała się sumiennie z zadań. Podstawiano pojemniki zgodnie z zamówieni</w:t>
      </w:r>
      <w:r w:rsidR="00653290">
        <w:rPr>
          <w:rFonts w:ascii="Calibri" w:hAnsi="Calibri"/>
        </w:rPr>
        <w:t>a</w:t>
      </w:r>
      <w:r>
        <w:rPr>
          <w:rFonts w:ascii="Calibri" w:hAnsi="Calibri"/>
        </w:rPr>
        <w:t xml:space="preserve">mi </w:t>
      </w:r>
      <w:r w:rsidR="00653290">
        <w:rPr>
          <w:rFonts w:ascii="Calibri" w:hAnsi="Calibri"/>
        </w:rPr>
        <w:t xml:space="preserve"> i </w:t>
      </w:r>
      <w:r>
        <w:rPr>
          <w:rFonts w:ascii="Calibri" w:hAnsi="Calibri"/>
        </w:rPr>
        <w:t>odbierano po zgłoszeniu ich zapełnienia.</w:t>
      </w:r>
      <w:r w:rsidR="003D2FBF">
        <w:rPr>
          <w:rFonts w:ascii="Calibri" w:hAnsi="Calibri"/>
        </w:rPr>
        <w:t xml:space="preserve"> W związku z wprowadzonymi zmianami dotyczącymi </w:t>
      </w:r>
      <w:r w:rsidR="003D2FBF">
        <w:rPr>
          <w:rFonts w:ascii="Calibri" w:hAnsi="Calibri"/>
        </w:rPr>
        <w:lastRenderedPageBreak/>
        <w:t xml:space="preserve">składowania odzieży i innych materiałów tekstylnych będziemy okresowo zamawiać pojemniki na te odpady i prosimy nie wyrzucać ich do innych pojemników. </w:t>
      </w:r>
    </w:p>
    <w:p w14:paraId="6CA5E45A" w14:textId="77777777" w:rsidR="0077197C" w:rsidRDefault="0077197C" w:rsidP="00FD75E3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77197C">
        <w:rPr>
          <w:rFonts w:ascii="Calibri" w:hAnsi="Calibri"/>
        </w:rPr>
        <w:t>ywóz</w:t>
      </w:r>
      <w:r>
        <w:rPr>
          <w:rFonts w:ascii="Calibri" w:hAnsi="Calibri"/>
        </w:rPr>
        <w:t xml:space="preserve"> i utylizację </w:t>
      </w:r>
      <w:r w:rsidRPr="0077197C">
        <w:rPr>
          <w:rFonts w:ascii="Calibri" w:hAnsi="Calibri"/>
        </w:rPr>
        <w:t xml:space="preserve"> odpadów zielonych</w:t>
      </w:r>
      <w:r>
        <w:rPr>
          <w:rFonts w:ascii="Calibri" w:hAnsi="Calibri"/>
        </w:rPr>
        <w:t xml:space="preserve"> zlecono firmie zewnętrznej co zapobiegło gromadzeniu się dużej ich ilości w rejonie parkingu.</w:t>
      </w:r>
    </w:p>
    <w:p w14:paraId="33363972" w14:textId="5FFFB167" w:rsidR="00A12BD8" w:rsidRDefault="00FD75E3" w:rsidP="0033065D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Zgodnie z planem przeprowadzono odbiór mebli, sprzętu RTV i AGD w maj</w:t>
      </w:r>
      <w:r w:rsidR="007528E9">
        <w:rPr>
          <w:rFonts w:ascii="Calibri" w:hAnsi="Calibri"/>
        </w:rPr>
        <w:t>u 202</w:t>
      </w:r>
      <w:r w:rsidR="003D2FBF">
        <w:rPr>
          <w:rFonts w:ascii="Calibri" w:hAnsi="Calibri"/>
        </w:rPr>
        <w:t>4</w:t>
      </w:r>
      <w:r>
        <w:rPr>
          <w:rFonts w:ascii="Calibri" w:hAnsi="Calibri"/>
        </w:rPr>
        <w:t xml:space="preserve"> r. </w:t>
      </w:r>
    </w:p>
    <w:p w14:paraId="2ABC276D" w14:textId="32470585" w:rsidR="00AD468B" w:rsidRDefault="007528E9" w:rsidP="00FA5AA7">
      <w:pPr>
        <w:pStyle w:val="Akapitzlist"/>
        <w:suppressAutoHyphens w:val="0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Po </w:t>
      </w:r>
      <w:r w:rsidR="003D2FBF">
        <w:rPr>
          <w:rFonts w:ascii="Calibri" w:hAnsi="Calibri"/>
        </w:rPr>
        <w:t xml:space="preserve">likwidacji </w:t>
      </w:r>
      <w:r w:rsidR="00AD468B">
        <w:rPr>
          <w:rFonts w:ascii="Calibri" w:hAnsi="Calibri"/>
        </w:rPr>
        <w:t>zadłużeni</w:t>
      </w:r>
      <w:r w:rsidR="003D2FBF">
        <w:rPr>
          <w:rFonts w:ascii="Calibri" w:hAnsi="Calibri"/>
        </w:rPr>
        <w:t>a za gospodarkę odpadami</w:t>
      </w:r>
      <w:r w:rsidR="00A93C3C">
        <w:rPr>
          <w:rFonts w:ascii="Calibri" w:hAnsi="Calibri"/>
        </w:rPr>
        <w:t>,  opłaty za śmieci w 202</w:t>
      </w:r>
      <w:r w:rsidR="003D2FBF">
        <w:rPr>
          <w:rFonts w:ascii="Calibri" w:hAnsi="Calibri"/>
        </w:rPr>
        <w:t>5</w:t>
      </w:r>
      <w:r w:rsidR="00A93C3C">
        <w:rPr>
          <w:rFonts w:ascii="Calibri" w:hAnsi="Calibri"/>
        </w:rPr>
        <w:t xml:space="preserve"> r. </w:t>
      </w:r>
      <w:r w:rsidR="003D2FBF">
        <w:rPr>
          <w:rFonts w:ascii="Calibri" w:hAnsi="Calibri"/>
        </w:rPr>
        <w:t>nie zachodzi potrzeba</w:t>
      </w:r>
      <w:r w:rsidR="00A93C3C">
        <w:rPr>
          <w:rFonts w:ascii="Calibri" w:hAnsi="Calibri"/>
        </w:rPr>
        <w:t xml:space="preserve"> podwyżki stawek za wywóz śmieci.</w:t>
      </w:r>
      <w:r w:rsidR="00AD468B">
        <w:rPr>
          <w:rFonts w:ascii="Calibri" w:hAnsi="Calibri"/>
        </w:rPr>
        <w:t xml:space="preserve"> </w:t>
      </w:r>
      <w:r w:rsidR="00487CF1">
        <w:rPr>
          <w:rFonts w:ascii="Calibri" w:hAnsi="Calibri"/>
        </w:rPr>
        <w:t>.</w:t>
      </w:r>
      <w:r w:rsidR="00653290">
        <w:rPr>
          <w:rFonts w:ascii="Calibri" w:hAnsi="Calibri"/>
        </w:rPr>
        <w:t xml:space="preserve"> </w:t>
      </w:r>
      <w:r w:rsidR="00FD75E3">
        <w:rPr>
          <w:rFonts w:ascii="Calibri" w:hAnsi="Calibri"/>
        </w:rPr>
        <w:t xml:space="preserve">Najbardziej uciążliwym </w:t>
      </w:r>
      <w:r w:rsidR="00AD468B">
        <w:rPr>
          <w:rFonts w:ascii="Calibri" w:hAnsi="Calibri"/>
        </w:rPr>
        <w:t xml:space="preserve">nadal </w:t>
      </w:r>
      <w:r w:rsidR="00FD75E3">
        <w:rPr>
          <w:rFonts w:ascii="Calibri" w:hAnsi="Calibri"/>
        </w:rPr>
        <w:t>problemem jest utylizacja gałęzi</w:t>
      </w:r>
      <w:r w:rsidR="00653290">
        <w:rPr>
          <w:rFonts w:ascii="Calibri" w:hAnsi="Calibri"/>
        </w:rPr>
        <w:t xml:space="preserve">  </w:t>
      </w:r>
      <w:r w:rsidR="00FD75E3">
        <w:rPr>
          <w:rFonts w:ascii="Calibri" w:hAnsi="Calibri"/>
        </w:rPr>
        <w:t xml:space="preserve"> i odpadów zielonych (trawa, liście, łęty itp.).. Przyczyną tego jest brak dyscypliny wśród użytkowników działek. Powszechnym zjawiskiem jest mieszanie gałęzi z odpadami zi</w:t>
      </w:r>
      <w:r w:rsidR="00FA5AA7">
        <w:rPr>
          <w:rFonts w:ascii="Calibri" w:hAnsi="Calibri"/>
        </w:rPr>
        <w:t xml:space="preserve">elonymi, korzeniami, </w:t>
      </w:r>
      <w:r w:rsidR="009E0B70">
        <w:rPr>
          <w:rFonts w:ascii="Calibri" w:hAnsi="Calibri"/>
        </w:rPr>
        <w:t xml:space="preserve"> a nawet wyrzucanie fo</w:t>
      </w:r>
      <w:r w:rsidR="00FD75E3">
        <w:rPr>
          <w:rFonts w:ascii="Calibri" w:hAnsi="Calibri"/>
        </w:rPr>
        <w:t>li</w:t>
      </w:r>
      <w:r w:rsidR="00A93C3C">
        <w:rPr>
          <w:rFonts w:ascii="Calibri" w:hAnsi="Calibri"/>
        </w:rPr>
        <w:t xml:space="preserve"> </w:t>
      </w:r>
      <w:r w:rsidR="00FD75E3">
        <w:rPr>
          <w:rFonts w:ascii="Calibri" w:hAnsi="Calibri"/>
        </w:rPr>
        <w:t xml:space="preserve"> i innych odpadów komunalnych. </w:t>
      </w:r>
    </w:p>
    <w:p w14:paraId="0F414469" w14:textId="77777777" w:rsidR="00A34399" w:rsidRDefault="00A34399" w:rsidP="009E1B70">
      <w:pPr>
        <w:suppressAutoHyphens w:val="0"/>
        <w:spacing w:before="240" w:line="276" w:lineRule="auto"/>
        <w:ind w:left="362" w:hanging="646"/>
        <w:jc w:val="both"/>
        <w:rPr>
          <w:rFonts w:ascii="Calibri" w:hAnsi="Calibri"/>
          <w:b/>
          <w:sz w:val="28"/>
          <w:szCs w:val="28"/>
        </w:rPr>
      </w:pPr>
      <w:r w:rsidRPr="00A34399">
        <w:rPr>
          <w:rFonts w:ascii="Calibri" w:hAnsi="Calibri"/>
          <w:b/>
          <w:sz w:val="28"/>
          <w:szCs w:val="28"/>
        </w:rPr>
        <w:t>5</w:t>
      </w:r>
      <w:r w:rsidRPr="00A34399">
        <w:rPr>
          <w:rFonts w:ascii="Calibri" w:hAnsi="Calibri"/>
        </w:rPr>
        <w:t xml:space="preserve">. </w:t>
      </w:r>
      <w:r>
        <w:rPr>
          <w:rFonts w:ascii="Calibri" w:hAnsi="Calibri"/>
          <w:b/>
          <w:sz w:val="28"/>
          <w:szCs w:val="28"/>
        </w:rPr>
        <w:t xml:space="preserve">Działalność z zakresie finansów. </w:t>
      </w:r>
    </w:p>
    <w:p w14:paraId="55EA3261" w14:textId="3E3668F3" w:rsidR="00A34399" w:rsidRDefault="00AD468B" w:rsidP="009E1B70">
      <w:pPr>
        <w:suppressAutoHyphens w:val="0"/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zapewnienia </w:t>
      </w:r>
      <w:r w:rsidR="00A34399">
        <w:rPr>
          <w:rFonts w:ascii="Calibri" w:hAnsi="Calibri"/>
        </w:rPr>
        <w:t xml:space="preserve">finansowania działalności Ogrodu Zarząd koncentrował się </w:t>
      </w:r>
      <w:r w:rsidR="00261A4F">
        <w:rPr>
          <w:rFonts w:ascii="Calibri" w:hAnsi="Calibri"/>
        </w:rPr>
        <w:t>na terminowym opłacaniu opłat ogrodowych przez użytkowników działek</w:t>
      </w:r>
      <w:r w:rsidR="00115C7B">
        <w:rPr>
          <w:rFonts w:ascii="Calibri" w:hAnsi="Calibri"/>
        </w:rPr>
        <w:t xml:space="preserve"> </w:t>
      </w:r>
      <w:r w:rsidR="00261A4F" w:rsidRPr="00261A4F">
        <w:rPr>
          <w:rFonts w:ascii="Calibri" w:hAnsi="Calibri"/>
        </w:rPr>
        <w:t>oraz oszczędnym</w:t>
      </w:r>
      <w:r w:rsidR="00115C7B">
        <w:rPr>
          <w:rFonts w:ascii="Calibri" w:hAnsi="Calibri"/>
        </w:rPr>
        <w:t xml:space="preserve"> gospodarowaniu</w:t>
      </w:r>
      <w:r w:rsidR="00261A4F" w:rsidRPr="00261A4F">
        <w:rPr>
          <w:rFonts w:ascii="Calibri" w:hAnsi="Calibri"/>
        </w:rPr>
        <w:t xml:space="preserve"> posiadanymi zasobami.</w:t>
      </w:r>
      <w:r w:rsidR="00261A4F">
        <w:rPr>
          <w:rFonts w:ascii="Calibri" w:hAnsi="Calibri"/>
        </w:rPr>
        <w:t xml:space="preserve"> Podjęto wysiłki w wyegzekwowaniu o</w:t>
      </w:r>
      <w:r w:rsidR="00387256">
        <w:rPr>
          <w:rFonts w:ascii="Calibri" w:hAnsi="Calibri"/>
        </w:rPr>
        <w:t>płat zaległych za la</w:t>
      </w:r>
      <w:r w:rsidR="001C6425">
        <w:rPr>
          <w:rFonts w:ascii="Calibri" w:hAnsi="Calibri"/>
        </w:rPr>
        <w:t>ta ubiegłe</w:t>
      </w:r>
      <w:r w:rsidR="00A93C3C">
        <w:rPr>
          <w:rFonts w:ascii="Calibri" w:hAnsi="Calibri"/>
        </w:rPr>
        <w:t xml:space="preserve"> – nie mamy takich zaległości</w:t>
      </w:r>
      <w:r w:rsidR="00C306D0">
        <w:rPr>
          <w:rFonts w:ascii="Calibri" w:hAnsi="Calibri"/>
        </w:rPr>
        <w:t xml:space="preserve">. </w:t>
      </w:r>
      <w:r w:rsidR="001C6425">
        <w:rPr>
          <w:rFonts w:ascii="Calibri" w:hAnsi="Calibri"/>
        </w:rPr>
        <w:t xml:space="preserve"> </w:t>
      </w:r>
      <w:r w:rsidR="008E5CB2">
        <w:rPr>
          <w:rFonts w:ascii="Calibri" w:hAnsi="Calibri"/>
        </w:rPr>
        <w:t>Na 1 grudnia 202</w:t>
      </w:r>
      <w:r w:rsidR="0083115B">
        <w:rPr>
          <w:rFonts w:ascii="Calibri" w:hAnsi="Calibri"/>
        </w:rPr>
        <w:t>4</w:t>
      </w:r>
      <w:r w:rsidR="008E5CB2">
        <w:rPr>
          <w:rFonts w:ascii="Calibri" w:hAnsi="Calibri"/>
        </w:rPr>
        <w:t xml:space="preserve"> r. </w:t>
      </w:r>
      <w:r w:rsidR="001C6425">
        <w:rPr>
          <w:rFonts w:ascii="Calibri" w:hAnsi="Calibri"/>
        </w:rPr>
        <w:t xml:space="preserve"> </w:t>
      </w:r>
      <w:r w:rsidR="00105C30">
        <w:rPr>
          <w:rFonts w:ascii="Calibri" w:hAnsi="Calibri"/>
        </w:rPr>
        <w:t>27</w:t>
      </w:r>
      <w:r w:rsidR="00387256">
        <w:rPr>
          <w:rFonts w:ascii="Calibri" w:hAnsi="Calibri"/>
        </w:rPr>
        <w:t xml:space="preserve"> działkowcó</w:t>
      </w:r>
      <w:r w:rsidR="00942712">
        <w:rPr>
          <w:rFonts w:ascii="Calibri" w:hAnsi="Calibri"/>
        </w:rPr>
        <w:t>w nie u</w:t>
      </w:r>
      <w:r w:rsidR="001C6425">
        <w:rPr>
          <w:rFonts w:ascii="Calibri" w:hAnsi="Calibri"/>
        </w:rPr>
        <w:t>iściło opłat</w:t>
      </w:r>
      <w:r w:rsidR="00CB1CB8">
        <w:rPr>
          <w:rFonts w:ascii="Calibri" w:hAnsi="Calibri"/>
        </w:rPr>
        <w:t>y</w:t>
      </w:r>
      <w:r w:rsidR="001C6425">
        <w:rPr>
          <w:rFonts w:ascii="Calibri" w:hAnsi="Calibri"/>
        </w:rPr>
        <w:t xml:space="preserve"> </w:t>
      </w:r>
      <w:r w:rsidR="00CB1CB8">
        <w:rPr>
          <w:rFonts w:ascii="Calibri" w:hAnsi="Calibri"/>
        </w:rPr>
        <w:t>ogrodowej</w:t>
      </w:r>
      <w:r w:rsidR="001C6425">
        <w:rPr>
          <w:rFonts w:ascii="Calibri" w:hAnsi="Calibri"/>
        </w:rPr>
        <w:t xml:space="preserve"> za 202</w:t>
      </w:r>
      <w:r w:rsidR="00C07EE3">
        <w:rPr>
          <w:rFonts w:ascii="Calibri" w:hAnsi="Calibri"/>
        </w:rPr>
        <w:t>4</w:t>
      </w:r>
      <w:r w:rsidR="00F02B12">
        <w:rPr>
          <w:rFonts w:ascii="Calibri" w:hAnsi="Calibri"/>
        </w:rPr>
        <w:t xml:space="preserve"> r.</w:t>
      </w:r>
      <w:r w:rsidR="008E5CB2">
        <w:rPr>
          <w:rFonts w:ascii="Calibri" w:hAnsi="Calibri"/>
        </w:rPr>
        <w:t xml:space="preserve"> na kwotę </w:t>
      </w:r>
      <w:r w:rsidR="00105C30">
        <w:rPr>
          <w:rFonts w:ascii="Calibri" w:hAnsi="Calibri"/>
        </w:rPr>
        <w:t>16 721</w:t>
      </w:r>
      <w:r w:rsidR="00CB1CB8">
        <w:rPr>
          <w:rFonts w:ascii="Calibri" w:hAnsi="Calibri"/>
        </w:rPr>
        <w:t>,</w:t>
      </w:r>
      <w:r w:rsidR="00105C30">
        <w:rPr>
          <w:rFonts w:ascii="Calibri" w:hAnsi="Calibri"/>
        </w:rPr>
        <w:t>54</w:t>
      </w:r>
      <w:r w:rsidR="008E5CB2">
        <w:rPr>
          <w:rFonts w:ascii="Calibri" w:hAnsi="Calibri"/>
        </w:rPr>
        <w:t xml:space="preserve"> zł. Ponadto zaległości w opłatach za zużycie wody</w:t>
      </w:r>
      <w:r w:rsidR="00F02B12">
        <w:rPr>
          <w:rFonts w:ascii="Calibri" w:hAnsi="Calibri"/>
        </w:rPr>
        <w:t xml:space="preserve"> </w:t>
      </w:r>
      <w:r w:rsidR="008E5CB2">
        <w:rPr>
          <w:rFonts w:ascii="Calibri" w:hAnsi="Calibri"/>
        </w:rPr>
        <w:t xml:space="preserve">wyniosły </w:t>
      </w:r>
      <w:r w:rsidR="00105C30">
        <w:rPr>
          <w:rFonts w:ascii="Calibri" w:hAnsi="Calibri"/>
        </w:rPr>
        <w:t>6 226</w:t>
      </w:r>
      <w:r w:rsidR="008E5CB2">
        <w:rPr>
          <w:rFonts w:ascii="Calibri" w:hAnsi="Calibri"/>
        </w:rPr>
        <w:t>,</w:t>
      </w:r>
      <w:r w:rsidR="00105C30">
        <w:rPr>
          <w:rFonts w:ascii="Calibri" w:hAnsi="Calibri"/>
        </w:rPr>
        <w:t>20</w:t>
      </w:r>
      <w:r w:rsidR="008E5CB2">
        <w:rPr>
          <w:rFonts w:ascii="Calibri" w:hAnsi="Calibri"/>
        </w:rPr>
        <w:t xml:space="preserve"> zł</w:t>
      </w:r>
      <w:r w:rsidR="00105C30">
        <w:rPr>
          <w:rFonts w:ascii="Calibri" w:hAnsi="Calibri"/>
        </w:rPr>
        <w:t xml:space="preserve">   </w:t>
      </w:r>
      <w:r w:rsidR="008E5CB2">
        <w:rPr>
          <w:rFonts w:ascii="Calibri" w:hAnsi="Calibri"/>
        </w:rPr>
        <w:t xml:space="preserve"> i za zużycie energii elektrycznej 31</w:t>
      </w:r>
      <w:r w:rsidR="00435BBB">
        <w:rPr>
          <w:rFonts w:ascii="Calibri" w:hAnsi="Calibri"/>
        </w:rPr>
        <w:t> </w:t>
      </w:r>
      <w:r w:rsidR="008E5CB2">
        <w:rPr>
          <w:rFonts w:ascii="Calibri" w:hAnsi="Calibri"/>
        </w:rPr>
        <w:t>315</w:t>
      </w:r>
      <w:r w:rsidR="00435BBB">
        <w:rPr>
          <w:rFonts w:ascii="Calibri" w:hAnsi="Calibri"/>
        </w:rPr>
        <w:t>,01 zł. Zaległość za zużycie energii elektrycznej wynika głównie ze skomplikowanego systemu opłat – stawki za 1 kWh  zmieniły się czterokrotnie w ciągu roku</w:t>
      </w:r>
      <w:r w:rsidR="00F02B12">
        <w:rPr>
          <w:rFonts w:ascii="Calibri" w:hAnsi="Calibri"/>
        </w:rPr>
        <w:t>.</w:t>
      </w:r>
      <w:r w:rsidR="00435BBB">
        <w:rPr>
          <w:rFonts w:ascii="Calibri" w:hAnsi="Calibri"/>
        </w:rPr>
        <w:t xml:space="preserve"> Po podjętych przez Zarząd interwencjach</w:t>
      </w:r>
      <w:r w:rsidR="00263FBA">
        <w:rPr>
          <w:rFonts w:ascii="Calibri" w:hAnsi="Calibri"/>
        </w:rPr>
        <w:t xml:space="preserve"> zdecydowana większość działkowców spłaciła zaległości, co pozwoliło zbilansować finanse ROD z nadwyżką. N</w:t>
      </w:r>
      <w:r w:rsidR="00435BBB">
        <w:rPr>
          <w:rFonts w:ascii="Calibri" w:hAnsi="Calibri"/>
        </w:rPr>
        <w:t>a dzień 2</w:t>
      </w:r>
      <w:r w:rsidR="00263FBA">
        <w:rPr>
          <w:rFonts w:ascii="Calibri" w:hAnsi="Calibri"/>
        </w:rPr>
        <w:t>8</w:t>
      </w:r>
      <w:r w:rsidR="00435BBB">
        <w:rPr>
          <w:rFonts w:ascii="Calibri" w:hAnsi="Calibri"/>
        </w:rPr>
        <w:t xml:space="preserve"> lutego 202</w:t>
      </w:r>
      <w:r w:rsidR="00263FBA">
        <w:rPr>
          <w:rFonts w:ascii="Calibri" w:hAnsi="Calibri"/>
        </w:rPr>
        <w:t>5</w:t>
      </w:r>
      <w:r w:rsidR="00435BBB">
        <w:rPr>
          <w:rFonts w:ascii="Calibri" w:hAnsi="Calibri"/>
        </w:rPr>
        <w:t xml:space="preserve"> r. zaległości zmniejszyły się </w:t>
      </w:r>
      <w:r w:rsidR="00263FBA">
        <w:rPr>
          <w:rFonts w:ascii="Calibri" w:hAnsi="Calibri"/>
        </w:rPr>
        <w:t>do 1 032,23 zł w opłacie ogrodowej, do 1 671,56 zł za śmieci, do 2 554,60 zł za zużycie wody oraz do 20 592,52 za zużycie energii elektrycznej</w:t>
      </w:r>
      <w:r w:rsidR="00435BBB">
        <w:rPr>
          <w:rFonts w:ascii="Calibri" w:hAnsi="Calibri"/>
        </w:rPr>
        <w:t xml:space="preserve">. </w:t>
      </w:r>
      <w:r w:rsidR="00105C30">
        <w:rPr>
          <w:rFonts w:ascii="Calibri" w:hAnsi="Calibri"/>
        </w:rPr>
        <w:t xml:space="preserve"> </w:t>
      </w:r>
      <w:r w:rsidR="00435BBB">
        <w:rPr>
          <w:rFonts w:ascii="Calibri" w:hAnsi="Calibri"/>
        </w:rPr>
        <w:t xml:space="preserve">Pocieszeniem jest fakt, że </w:t>
      </w:r>
      <w:r w:rsidR="00263FBA">
        <w:rPr>
          <w:rFonts w:ascii="Calibri" w:hAnsi="Calibri"/>
        </w:rPr>
        <w:t xml:space="preserve">             </w:t>
      </w:r>
      <w:r w:rsidR="00435BBB">
        <w:rPr>
          <w:rFonts w:ascii="Calibri" w:hAnsi="Calibri"/>
        </w:rPr>
        <w:t xml:space="preserve">w efekcie zyskaliśmy dodatkowe wpływy w wysokości </w:t>
      </w:r>
      <w:r w:rsidR="00263FBA">
        <w:rPr>
          <w:rFonts w:ascii="Calibri" w:hAnsi="Calibri"/>
        </w:rPr>
        <w:t>4 337</w:t>
      </w:r>
      <w:r w:rsidR="00435BBB">
        <w:rPr>
          <w:rFonts w:ascii="Calibri" w:hAnsi="Calibri"/>
        </w:rPr>
        <w:t>,</w:t>
      </w:r>
      <w:r w:rsidR="00263FBA">
        <w:rPr>
          <w:rFonts w:ascii="Calibri" w:hAnsi="Calibri"/>
        </w:rPr>
        <w:t>35</w:t>
      </w:r>
      <w:r w:rsidR="00435BBB">
        <w:rPr>
          <w:rFonts w:ascii="Calibri" w:hAnsi="Calibri"/>
        </w:rPr>
        <w:t xml:space="preserve"> zł z tytułu odsetek za zaległości.</w:t>
      </w:r>
      <w:r w:rsidR="00105C30">
        <w:rPr>
          <w:rFonts w:ascii="Calibri" w:hAnsi="Calibri"/>
        </w:rPr>
        <w:t xml:space="preserve"> </w:t>
      </w:r>
    </w:p>
    <w:p w14:paraId="149BA2F6" w14:textId="643BD2D9" w:rsidR="00942712" w:rsidRDefault="00261A4F" w:rsidP="00261A4F">
      <w:p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Przydzielonymi środkami finansowymi gospodarowaliśmy oszczędnie nie przekraczając </w:t>
      </w:r>
      <w:r w:rsidR="008E51CF">
        <w:rPr>
          <w:rFonts w:ascii="Calibri" w:hAnsi="Calibri"/>
        </w:rPr>
        <w:t xml:space="preserve">kwot </w:t>
      </w:r>
      <w:r>
        <w:rPr>
          <w:rFonts w:ascii="Calibri" w:hAnsi="Calibri"/>
        </w:rPr>
        <w:t xml:space="preserve">przewidzianych </w:t>
      </w:r>
      <w:r w:rsidR="008E51CF">
        <w:rPr>
          <w:rFonts w:ascii="Calibri" w:hAnsi="Calibri"/>
        </w:rPr>
        <w:t>w pr</w:t>
      </w:r>
      <w:r w:rsidR="00F02B12">
        <w:rPr>
          <w:rFonts w:ascii="Calibri" w:hAnsi="Calibri"/>
        </w:rPr>
        <w:t>eliminarzach finansowych na 202</w:t>
      </w:r>
      <w:r w:rsidR="00263FBA">
        <w:rPr>
          <w:rFonts w:ascii="Calibri" w:hAnsi="Calibri"/>
        </w:rPr>
        <w:t>4</w:t>
      </w:r>
      <w:r w:rsidR="008E51CF">
        <w:rPr>
          <w:rFonts w:ascii="Calibri" w:hAnsi="Calibri"/>
        </w:rPr>
        <w:t xml:space="preserve"> r.. Wyboru wykonawców prac dokonywaliśmy przez ogłaszanie publiczne ofert lub kierując zapytania do firm oferujących podobne usługi. W wyborze oferentów uwzględnialiśmy także udzielone referencje i własne doświadczenia z oferentami. </w:t>
      </w:r>
    </w:p>
    <w:p w14:paraId="31C7642D" w14:textId="56254BE1" w:rsidR="00B3424E" w:rsidRDefault="008E51CF" w:rsidP="00261A4F">
      <w:p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Rok zakończyliśmy nadwyżką </w:t>
      </w:r>
      <w:r w:rsidR="009E1B70">
        <w:rPr>
          <w:rFonts w:ascii="Calibri" w:hAnsi="Calibri"/>
        </w:rPr>
        <w:t>14 814</w:t>
      </w:r>
      <w:r w:rsidR="00435BBB">
        <w:rPr>
          <w:rFonts w:ascii="Calibri" w:hAnsi="Calibri"/>
        </w:rPr>
        <w:t>,</w:t>
      </w:r>
      <w:r w:rsidR="009E1B70">
        <w:rPr>
          <w:rFonts w:ascii="Calibri" w:hAnsi="Calibri"/>
        </w:rPr>
        <w:t>05</w:t>
      </w:r>
      <w:r w:rsidR="002D2216">
        <w:rPr>
          <w:rFonts w:ascii="Calibri" w:hAnsi="Calibri"/>
        </w:rPr>
        <w:t xml:space="preserve"> zł na funduszu</w:t>
      </w:r>
      <w:r w:rsidR="00942712">
        <w:rPr>
          <w:rFonts w:ascii="Calibri" w:hAnsi="Calibri"/>
        </w:rPr>
        <w:t xml:space="preserve"> statutowym</w:t>
      </w:r>
      <w:r w:rsidR="007A5C86">
        <w:rPr>
          <w:rFonts w:ascii="Calibri" w:hAnsi="Calibri"/>
        </w:rPr>
        <w:t xml:space="preserve"> (planowano </w:t>
      </w:r>
      <w:r w:rsidR="009E1B70">
        <w:rPr>
          <w:rFonts w:ascii="Calibri" w:hAnsi="Calibri"/>
        </w:rPr>
        <w:t>2 969</w:t>
      </w:r>
      <w:r w:rsidR="00435BBB">
        <w:rPr>
          <w:rFonts w:ascii="Calibri" w:hAnsi="Calibri"/>
        </w:rPr>
        <w:t>,</w:t>
      </w:r>
      <w:r w:rsidR="009E1B70">
        <w:rPr>
          <w:rFonts w:ascii="Calibri" w:hAnsi="Calibri"/>
        </w:rPr>
        <w:t>62</w:t>
      </w:r>
      <w:r w:rsidR="007A5C86">
        <w:rPr>
          <w:rFonts w:ascii="Calibri" w:hAnsi="Calibri"/>
        </w:rPr>
        <w:t xml:space="preserve"> zł)</w:t>
      </w:r>
      <w:r w:rsidR="00F02B12">
        <w:rPr>
          <w:rFonts w:ascii="Calibri" w:hAnsi="Calibri"/>
        </w:rPr>
        <w:t xml:space="preserve">. </w:t>
      </w:r>
      <w:r w:rsidR="007A5C86">
        <w:rPr>
          <w:rFonts w:ascii="Calibri" w:hAnsi="Calibri"/>
        </w:rPr>
        <w:t>Nadwyżka wynika z oszczędności w wydatkach na zakup materiałów i wyposażenia, oszczędności w zużyciu energii elektrycznej części wspólnej</w:t>
      </w:r>
      <w:r w:rsidR="009E1B70">
        <w:rPr>
          <w:rFonts w:ascii="Calibri" w:hAnsi="Calibri"/>
        </w:rPr>
        <w:t>, mniejszych wydatków na usługi obce</w:t>
      </w:r>
      <w:r w:rsidR="007A5C86">
        <w:rPr>
          <w:rFonts w:ascii="Calibri" w:hAnsi="Calibri"/>
        </w:rPr>
        <w:t xml:space="preserve"> i przychodach finansowych. </w:t>
      </w:r>
      <w:r w:rsidR="00F02B12">
        <w:rPr>
          <w:rFonts w:ascii="Calibri" w:hAnsi="Calibri"/>
        </w:rPr>
        <w:t>Stan środkó</w:t>
      </w:r>
      <w:r w:rsidR="00771511">
        <w:rPr>
          <w:rFonts w:ascii="Calibri" w:hAnsi="Calibri"/>
        </w:rPr>
        <w:t xml:space="preserve">w finansowych na koniec roku wynosił w funduszu rozwoju </w:t>
      </w:r>
      <w:r w:rsidR="009E1B70">
        <w:rPr>
          <w:rFonts w:ascii="Calibri" w:hAnsi="Calibri"/>
        </w:rPr>
        <w:t>11 862</w:t>
      </w:r>
      <w:r w:rsidR="009D23BC">
        <w:rPr>
          <w:rFonts w:ascii="Calibri" w:hAnsi="Calibri"/>
        </w:rPr>
        <w:t>,</w:t>
      </w:r>
      <w:r w:rsidR="009E1B70">
        <w:rPr>
          <w:rFonts w:ascii="Calibri" w:hAnsi="Calibri"/>
        </w:rPr>
        <w:t>62</w:t>
      </w:r>
      <w:r w:rsidR="0016471E">
        <w:rPr>
          <w:rFonts w:ascii="Calibri" w:hAnsi="Calibri"/>
        </w:rPr>
        <w:t xml:space="preserve"> zł</w:t>
      </w:r>
      <w:r w:rsidR="00771511">
        <w:rPr>
          <w:rFonts w:ascii="Calibri" w:hAnsi="Calibri"/>
        </w:rPr>
        <w:t xml:space="preserve"> (zaplanowane </w:t>
      </w:r>
      <w:r w:rsidR="009E1B70">
        <w:rPr>
          <w:rFonts w:ascii="Calibri" w:hAnsi="Calibri"/>
        </w:rPr>
        <w:t>3 672</w:t>
      </w:r>
      <w:r w:rsidR="009D23BC">
        <w:rPr>
          <w:rFonts w:ascii="Calibri" w:hAnsi="Calibri"/>
        </w:rPr>
        <w:t>,</w:t>
      </w:r>
      <w:r w:rsidR="009E1B70">
        <w:rPr>
          <w:rFonts w:ascii="Calibri" w:hAnsi="Calibri"/>
        </w:rPr>
        <w:t>38</w:t>
      </w:r>
      <w:r w:rsidR="00B3424E">
        <w:rPr>
          <w:rFonts w:ascii="Calibri" w:hAnsi="Calibri"/>
        </w:rPr>
        <w:t xml:space="preserve"> zł)</w:t>
      </w:r>
      <w:r w:rsidR="0016471E">
        <w:rPr>
          <w:rFonts w:ascii="Calibri" w:hAnsi="Calibri"/>
        </w:rPr>
        <w:t xml:space="preserve">. </w:t>
      </w:r>
      <w:r w:rsidR="007A5C86">
        <w:rPr>
          <w:rFonts w:ascii="Calibri" w:hAnsi="Calibri"/>
        </w:rPr>
        <w:t xml:space="preserve">Stan </w:t>
      </w:r>
      <w:r w:rsidR="00771511">
        <w:rPr>
          <w:rFonts w:ascii="Calibri" w:hAnsi="Calibri"/>
        </w:rPr>
        <w:t xml:space="preserve"> funduszu oświatowego </w:t>
      </w:r>
      <w:r w:rsidR="007A5C86">
        <w:rPr>
          <w:rFonts w:ascii="Calibri" w:hAnsi="Calibri"/>
        </w:rPr>
        <w:t xml:space="preserve">na koniec roku </w:t>
      </w:r>
      <w:r w:rsidR="00771511">
        <w:rPr>
          <w:rFonts w:ascii="Calibri" w:hAnsi="Calibri"/>
        </w:rPr>
        <w:t>2 </w:t>
      </w:r>
      <w:r w:rsidR="009E1B70">
        <w:rPr>
          <w:rFonts w:ascii="Calibri" w:hAnsi="Calibri"/>
        </w:rPr>
        <w:t>212</w:t>
      </w:r>
      <w:r w:rsidR="00771511">
        <w:rPr>
          <w:rFonts w:ascii="Calibri" w:hAnsi="Calibri"/>
        </w:rPr>
        <w:t>,</w:t>
      </w:r>
      <w:r w:rsidR="0016471E">
        <w:rPr>
          <w:rFonts w:ascii="Calibri" w:hAnsi="Calibri"/>
        </w:rPr>
        <w:t>6</w:t>
      </w:r>
      <w:r w:rsidR="00771511">
        <w:rPr>
          <w:rFonts w:ascii="Calibri" w:hAnsi="Calibri"/>
        </w:rPr>
        <w:t>0 zł</w:t>
      </w:r>
      <w:r w:rsidR="009D23BC">
        <w:rPr>
          <w:rFonts w:ascii="Calibri" w:hAnsi="Calibri"/>
        </w:rPr>
        <w:t>.</w:t>
      </w:r>
      <w:r w:rsidR="00771511">
        <w:rPr>
          <w:rFonts w:ascii="Calibri" w:hAnsi="Calibri"/>
        </w:rPr>
        <w:t xml:space="preserve"> </w:t>
      </w:r>
    </w:p>
    <w:p w14:paraId="3DF61833" w14:textId="77777777" w:rsidR="0083465D" w:rsidRDefault="00FC74EC" w:rsidP="00261A4F">
      <w:p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052918">
        <w:rPr>
          <w:rFonts w:ascii="Calibri" w:hAnsi="Calibri"/>
        </w:rPr>
        <w:t>zcz</w:t>
      </w:r>
      <w:r>
        <w:rPr>
          <w:rFonts w:ascii="Calibri" w:hAnsi="Calibri"/>
        </w:rPr>
        <w:t>egółowe dane finansowe zawiera s</w:t>
      </w:r>
      <w:r w:rsidR="00052918">
        <w:rPr>
          <w:rFonts w:ascii="Calibri" w:hAnsi="Calibri"/>
        </w:rPr>
        <w:t>prawozdanie finansowe Zarządu ROD.</w:t>
      </w:r>
    </w:p>
    <w:p w14:paraId="250B2FC6" w14:textId="77777777" w:rsidR="00B3424E" w:rsidRPr="00261A4F" w:rsidRDefault="00B3424E" w:rsidP="00261A4F">
      <w:pPr>
        <w:suppressAutoHyphens w:val="0"/>
        <w:spacing w:line="276" w:lineRule="auto"/>
        <w:jc w:val="both"/>
        <w:rPr>
          <w:rFonts w:ascii="Calibri" w:hAnsi="Calibri"/>
        </w:rPr>
      </w:pPr>
    </w:p>
    <w:p w14:paraId="39349134" w14:textId="77777777" w:rsidR="009A12F1" w:rsidRDefault="00052918" w:rsidP="00052918">
      <w:pPr>
        <w:pStyle w:val="Akapitzlist"/>
        <w:suppressAutoHyphens w:val="0"/>
        <w:spacing w:line="276" w:lineRule="auto"/>
        <w:ind w:left="0" w:firstLine="284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6.  Wnioski.</w:t>
      </w:r>
    </w:p>
    <w:p w14:paraId="30B33C4D" w14:textId="44C55369" w:rsidR="00052918" w:rsidRDefault="00B3424E" w:rsidP="00052918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202</w:t>
      </w:r>
      <w:r w:rsidR="003E076E">
        <w:rPr>
          <w:rFonts w:ascii="Calibri" w:hAnsi="Calibri"/>
        </w:rPr>
        <w:t>4</w:t>
      </w:r>
      <w:r w:rsidR="00052918" w:rsidRPr="00052918">
        <w:rPr>
          <w:rFonts w:ascii="Calibri" w:hAnsi="Calibri"/>
        </w:rPr>
        <w:t xml:space="preserve"> roku zrealizowano</w:t>
      </w:r>
      <w:r w:rsidR="00052918">
        <w:rPr>
          <w:rFonts w:ascii="Calibri" w:hAnsi="Calibri"/>
        </w:rPr>
        <w:t xml:space="preserve"> główne zadania przew</w:t>
      </w:r>
      <w:r w:rsidR="00C13037">
        <w:rPr>
          <w:rFonts w:ascii="Calibri" w:hAnsi="Calibri"/>
        </w:rPr>
        <w:t>idziane w Planie dział</w:t>
      </w:r>
      <w:r>
        <w:rPr>
          <w:rFonts w:ascii="Calibri" w:hAnsi="Calibri"/>
        </w:rPr>
        <w:t>ania na 202</w:t>
      </w:r>
      <w:r w:rsidR="003E076E">
        <w:rPr>
          <w:rFonts w:ascii="Calibri" w:hAnsi="Calibri"/>
        </w:rPr>
        <w:t>4</w:t>
      </w:r>
      <w:r w:rsidR="0083465D">
        <w:rPr>
          <w:rFonts w:ascii="Calibri" w:hAnsi="Calibri"/>
        </w:rPr>
        <w:t xml:space="preserve"> r. jednak</w:t>
      </w:r>
      <w:r w:rsidR="00C13037">
        <w:rPr>
          <w:rFonts w:ascii="Calibri" w:hAnsi="Calibri"/>
        </w:rPr>
        <w:t xml:space="preserve">  z ograniczeniam</w:t>
      </w:r>
      <w:r>
        <w:rPr>
          <w:rFonts w:ascii="Calibri" w:hAnsi="Calibri"/>
        </w:rPr>
        <w:t>i wynikającymi z braku</w:t>
      </w:r>
      <w:r w:rsidR="009D23BC">
        <w:rPr>
          <w:rFonts w:ascii="Calibri" w:hAnsi="Calibri"/>
        </w:rPr>
        <w:t xml:space="preserve"> środków i </w:t>
      </w:r>
      <w:r>
        <w:rPr>
          <w:rFonts w:ascii="Calibri" w:hAnsi="Calibri"/>
        </w:rPr>
        <w:t xml:space="preserve"> wykonawców na część zadań</w:t>
      </w:r>
      <w:r w:rsidR="00C13037">
        <w:rPr>
          <w:rFonts w:ascii="Calibri" w:hAnsi="Calibri"/>
        </w:rPr>
        <w:t>;</w:t>
      </w:r>
    </w:p>
    <w:p w14:paraId="64D17AF7" w14:textId="68FB55C9" w:rsidR="00052918" w:rsidRDefault="00052918" w:rsidP="00052918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Zapewniono sprawne funkcjonowanie infrastruktury ogrodowej i ciągłość zaopatrzenia </w:t>
      </w:r>
      <w:r w:rsidR="00653290">
        <w:rPr>
          <w:rFonts w:ascii="Calibri" w:hAnsi="Calibri"/>
        </w:rPr>
        <w:t xml:space="preserve">     </w:t>
      </w:r>
      <w:r>
        <w:rPr>
          <w:rFonts w:ascii="Calibri" w:hAnsi="Calibri"/>
        </w:rPr>
        <w:t>w energię elektryczną, wodę oraz odbiór i wywóz odpadów;</w:t>
      </w:r>
    </w:p>
    <w:p w14:paraId="53675243" w14:textId="77777777" w:rsidR="00052918" w:rsidRDefault="00052918" w:rsidP="00052918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Środkami finansowymi gospodarowano oszczędnie i racjonalnie;</w:t>
      </w:r>
    </w:p>
    <w:p w14:paraId="756EE1C7" w14:textId="4EA84D0B" w:rsidR="00245B26" w:rsidRPr="009D23BC" w:rsidRDefault="004027FB" w:rsidP="00653290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W 202</w:t>
      </w:r>
      <w:r w:rsidR="003E076E">
        <w:rPr>
          <w:rFonts w:ascii="Calibri" w:hAnsi="Calibri"/>
        </w:rPr>
        <w:t>5</w:t>
      </w:r>
      <w:r w:rsidR="00052918">
        <w:rPr>
          <w:rFonts w:ascii="Calibri" w:hAnsi="Calibri"/>
        </w:rPr>
        <w:t xml:space="preserve"> roku należy kontynuow</w:t>
      </w:r>
      <w:r w:rsidR="00C13037">
        <w:rPr>
          <w:rFonts w:ascii="Calibri" w:hAnsi="Calibri"/>
        </w:rPr>
        <w:t>ać modernizację infrastruktury O</w:t>
      </w:r>
      <w:r w:rsidR="00052918">
        <w:rPr>
          <w:rFonts w:ascii="Calibri" w:hAnsi="Calibri"/>
        </w:rPr>
        <w:t>grodu</w:t>
      </w:r>
      <w:r w:rsidR="00300AAC">
        <w:rPr>
          <w:rFonts w:ascii="Calibri" w:hAnsi="Calibri"/>
        </w:rPr>
        <w:t xml:space="preserve"> zwłaszcza mającej istotny wpły</w:t>
      </w:r>
      <w:r w:rsidR="00C13037">
        <w:rPr>
          <w:rFonts w:ascii="Calibri" w:hAnsi="Calibri"/>
        </w:rPr>
        <w:t>w na</w:t>
      </w:r>
      <w:r w:rsidR="00300AAC">
        <w:rPr>
          <w:rFonts w:ascii="Calibri" w:hAnsi="Calibri"/>
        </w:rPr>
        <w:t xml:space="preserve"> funkcjonowanie Ogrodu,</w:t>
      </w:r>
      <w:r w:rsidR="00C13037">
        <w:rPr>
          <w:rFonts w:ascii="Calibri" w:hAnsi="Calibri"/>
        </w:rPr>
        <w:t xml:space="preserve"> bezpieczeństwo </w:t>
      </w:r>
      <w:r w:rsidR="005F4470">
        <w:rPr>
          <w:rFonts w:ascii="Calibri" w:hAnsi="Calibri"/>
        </w:rPr>
        <w:t>działkowców i mienia Ogrodu oraz stan</w:t>
      </w:r>
      <w:r w:rsidR="00300AAC">
        <w:rPr>
          <w:rFonts w:ascii="Calibri" w:hAnsi="Calibri"/>
        </w:rPr>
        <w:t>u</w:t>
      </w:r>
      <w:r w:rsidR="005F4470">
        <w:rPr>
          <w:rFonts w:ascii="Calibri" w:hAnsi="Calibri"/>
        </w:rPr>
        <w:t xml:space="preserve"> porządku na terenie ROD;</w:t>
      </w:r>
    </w:p>
    <w:p w14:paraId="7CADA1C0" w14:textId="77777777" w:rsidR="00C2094A" w:rsidRDefault="00C2094A" w:rsidP="00FF7412">
      <w:pPr>
        <w:pStyle w:val="Akapitzlist"/>
        <w:suppressAutoHyphens w:val="0"/>
        <w:spacing w:line="276" w:lineRule="auto"/>
        <w:jc w:val="both"/>
        <w:rPr>
          <w:rFonts w:ascii="Calibri" w:hAnsi="Calibri"/>
          <w:noProof/>
        </w:rPr>
      </w:pPr>
    </w:p>
    <w:p w14:paraId="788167A5" w14:textId="77777777" w:rsidR="009D23BC" w:rsidRDefault="009D23BC" w:rsidP="00C2094A">
      <w:pPr>
        <w:suppressAutoHyphens w:val="0"/>
        <w:spacing w:line="276" w:lineRule="auto"/>
        <w:jc w:val="both"/>
        <w:rPr>
          <w:rFonts w:ascii="Calibri" w:hAnsi="Calibri"/>
        </w:rPr>
      </w:pPr>
    </w:p>
    <w:p w14:paraId="21DA0B7C" w14:textId="77777777" w:rsidR="009E1B70" w:rsidRDefault="009E1B70" w:rsidP="00C2094A">
      <w:pPr>
        <w:suppressAutoHyphens w:val="0"/>
        <w:spacing w:line="276" w:lineRule="auto"/>
        <w:jc w:val="both"/>
        <w:rPr>
          <w:rFonts w:ascii="Calibri" w:hAnsi="Calibri"/>
        </w:rPr>
      </w:pPr>
    </w:p>
    <w:p w14:paraId="5EAAA3E6" w14:textId="77777777" w:rsidR="009E1B70" w:rsidRDefault="009E1B70" w:rsidP="00C2094A">
      <w:pPr>
        <w:suppressAutoHyphens w:val="0"/>
        <w:spacing w:line="276" w:lineRule="auto"/>
        <w:jc w:val="both"/>
        <w:rPr>
          <w:rFonts w:ascii="Calibri" w:hAnsi="Calibri"/>
        </w:rPr>
      </w:pPr>
    </w:p>
    <w:p w14:paraId="7154E64D" w14:textId="77777777" w:rsidR="009E1B70" w:rsidRPr="00C2094A" w:rsidRDefault="009E1B70" w:rsidP="00C2094A">
      <w:pPr>
        <w:suppressAutoHyphens w:val="0"/>
        <w:spacing w:line="276" w:lineRule="auto"/>
        <w:jc w:val="both"/>
        <w:rPr>
          <w:rFonts w:ascii="Calibri" w:hAnsi="Calibri"/>
        </w:rPr>
      </w:pPr>
    </w:p>
    <w:p w14:paraId="53BE0F21" w14:textId="296B475F" w:rsidR="00BE697C" w:rsidRDefault="00BE697C" w:rsidP="00BE697C">
      <w:pPr>
        <w:pStyle w:val="Akapitzlist"/>
        <w:suppressAutoHyphens w:val="0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Przyjęto na p</w:t>
      </w:r>
      <w:r w:rsidR="004027FB">
        <w:rPr>
          <w:rFonts w:ascii="Calibri" w:hAnsi="Calibri"/>
        </w:rPr>
        <w:t xml:space="preserve">osiedzeniu Zarządu ROD w dniu </w:t>
      </w:r>
      <w:r w:rsidR="003E076E">
        <w:rPr>
          <w:rFonts w:ascii="Calibri" w:hAnsi="Calibri"/>
        </w:rPr>
        <w:t>5</w:t>
      </w:r>
      <w:r w:rsidR="004027FB">
        <w:rPr>
          <w:rFonts w:ascii="Calibri" w:hAnsi="Calibri"/>
        </w:rPr>
        <w:t>.0</w:t>
      </w:r>
      <w:r w:rsidR="003E076E">
        <w:rPr>
          <w:rFonts w:ascii="Calibri" w:hAnsi="Calibri"/>
        </w:rPr>
        <w:t>4</w:t>
      </w:r>
      <w:r w:rsidR="004027FB">
        <w:rPr>
          <w:rFonts w:ascii="Calibri" w:hAnsi="Calibri"/>
        </w:rPr>
        <w:t>.202</w:t>
      </w:r>
      <w:r w:rsidR="003E076E">
        <w:rPr>
          <w:rFonts w:ascii="Calibri" w:hAnsi="Calibri"/>
        </w:rPr>
        <w:t>5</w:t>
      </w:r>
      <w:r>
        <w:rPr>
          <w:rFonts w:ascii="Calibri" w:hAnsi="Calibri"/>
        </w:rPr>
        <w:t xml:space="preserve"> r.</w:t>
      </w:r>
    </w:p>
    <w:p w14:paraId="56F27E1C" w14:textId="77777777" w:rsidR="00BE697C" w:rsidRPr="009D23BC" w:rsidRDefault="00BE697C" w:rsidP="009D23BC">
      <w:pPr>
        <w:suppressAutoHyphens w:val="0"/>
        <w:spacing w:line="276" w:lineRule="auto"/>
        <w:rPr>
          <w:rFonts w:ascii="Calibri" w:hAnsi="Calibri"/>
        </w:rPr>
      </w:pPr>
    </w:p>
    <w:sectPr w:rsidR="00BE697C" w:rsidRPr="009D23BC" w:rsidSect="00F86773">
      <w:headerReference w:type="default" r:id="rId8"/>
      <w:footerReference w:type="default" r:id="rId9"/>
      <w:pgSz w:w="11906" w:h="16838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34F2" w14:textId="77777777" w:rsidR="00C467F0" w:rsidRDefault="00C467F0" w:rsidP="009A2ED6">
      <w:r>
        <w:separator/>
      </w:r>
    </w:p>
  </w:endnote>
  <w:endnote w:type="continuationSeparator" w:id="0">
    <w:p w14:paraId="018036E9" w14:textId="77777777" w:rsidR="00C467F0" w:rsidRDefault="00C467F0" w:rsidP="009A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4297"/>
      <w:docPartObj>
        <w:docPartGallery w:val="Page Numbers (Bottom of Page)"/>
        <w:docPartUnique/>
      </w:docPartObj>
    </w:sdtPr>
    <w:sdtContent>
      <w:p w14:paraId="483DA4E3" w14:textId="77777777" w:rsidR="00B3424E" w:rsidRDefault="003B1C55">
        <w:pPr>
          <w:pStyle w:val="Stopka"/>
          <w:jc w:val="center"/>
        </w:pPr>
        <w:r>
          <w:fldChar w:fldCharType="begin"/>
        </w:r>
        <w:r w:rsidR="008957BD">
          <w:instrText xml:space="preserve"> PAGE   \* MERGEFORMAT </w:instrText>
        </w:r>
        <w:r>
          <w:fldChar w:fldCharType="separate"/>
        </w:r>
        <w:r w:rsidR="00BD54C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FEB8003" w14:textId="77777777" w:rsidR="00B3424E" w:rsidRDefault="00B34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80FB" w14:textId="77777777" w:rsidR="00C467F0" w:rsidRDefault="00C467F0" w:rsidP="009A2ED6">
      <w:r>
        <w:separator/>
      </w:r>
    </w:p>
  </w:footnote>
  <w:footnote w:type="continuationSeparator" w:id="0">
    <w:p w14:paraId="613E4D7E" w14:textId="77777777" w:rsidR="00C467F0" w:rsidRDefault="00C467F0" w:rsidP="009A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2581" w14:textId="77777777" w:rsidR="00B3424E" w:rsidRPr="00C67786" w:rsidRDefault="00B3424E" w:rsidP="00C67786">
    <w:pPr>
      <w:pStyle w:val="Nagwek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F2E"/>
    <w:multiLevelType w:val="hybridMultilevel"/>
    <w:tmpl w:val="59E2C8F2"/>
    <w:lvl w:ilvl="0" w:tplc="E0D62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16768"/>
    <w:multiLevelType w:val="hybridMultilevel"/>
    <w:tmpl w:val="BDA6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FA0"/>
    <w:multiLevelType w:val="hybridMultilevel"/>
    <w:tmpl w:val="5852D446"/>
    <w:lvl w:ilvl="0" w:tplc="1F50A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7491"/>
    <w:multiLevelType w:val="hybridMultilevel"/>
    <w:tmpl w:val="76ECCF84"/>
    <w:lvl w:ilvl="0" w:tplc="B930D9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13A7"/>
    <w:multiLevelType w:val="hybridMultilevel"/>
    <w:tmpl w:val="8EB2C4DE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15A6E4B"/>
    <w:multiLevelType w:val="hybridMultilevel"/>
    <w:tmpl w:val="172073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6245"/>
    <w:multiLevelType w:val="hybridMultilevel"/>
    <w:tmpl w:val="8BD84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87C4E"/>
    <w:multiLevelType w:val="hybridMultilevel"/>
    <w:tmpl w:val="7516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5F9D"/>
    <w:multiLevelType w:val="hybridMultilevel"/>
    <w:tmpl w:val="D444B676"/>
    <w:lvl w:ilvl="0" w:tplc="B5BEB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B66998"/>
    <w:multiLevelType w:val="hybridMultilevel"/>
    <w:tmpl w:val="6646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55D37"/>
    <w:multiLevelType w:val="hybridMultilevel"/>
    <w:tmpl w:val="76ECCF84"/>
    <w:lvl w:ilvl="0" w:tplc="B930D9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37B"/>
    <w:multiLevelType w:val="hybridMultilevel"/>
    <w:tmpl w:val="7C9C0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2184"/>
    <w:multiLevelType w:val="hybridMultilevel"/>
    <w:tmpl w:val="7472C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2D77"/>
    <w:multiLevelType w:val="hybridMultilevel"/>
    <w:tmpl w:val="B642A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6D6A"/>
    <w:multiLevelType w:val="hybridMultilevel"/>
    <w:tmpl w:val="7E18BCC6"/>
    <w:lvl w:ilvl="0" w:tplc="8CD406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E53AED"/>
    <w:multiLevelType w:val="hybridMultilevel"/>
    <w:tmpl w:val="1858290A"/>
    <w:lvl w:ilvl="0" w:tplc="B3C2B9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496"/>
    <w:multiLevelType w:val="hybridMultilevel"/>
    <w:tmpl w:val="13F2A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7480"/>
    <w:multiLevelType w:val="hybridMultilevel"/>
    <w:tmpl w:val="003EC5AC"/>
    <w:lvl w:ilvl="0" w:tplc="A66AA4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317569"/>
    <w:multiLevelType w:val="hybridMultilevel"/>
    <w:tmpl w:val="7C9C0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97DE5"/>
    <w:multiLevelType w:val="hybridMultilevel"/>
    <w:tmpl w:val="419C5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8954B6"/>
    <w:multiLevelType w:val="hybridMultilevel"/>
    <w:tmpl w:val="890AA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C6976"/>
    <w:multiLevelType w:val="hybridMultilevel"/>
    <w:tmpl w:val="3C920E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64FF7"/>
    <w:multiLevelType w:val="hybridMultilevel"/>
    <w:tmpl w:val="7C9C0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780875">
    <w:abstractNumId w:val="2"/>
  </w:num>
  <w:num w:numId="2" w16cid:durableId="795371717">
    <w:abstractNumId w:val="7"/>
  </w:num>
  <w:num w:numId="3" w16cid:durableId="1283999586">
    <w:abstractNumId w:val="16"/>
  </w:num>
  <w:num w:numId="4" w16cid:durableId="1407533706">
    <w:abstractNumId w:val="15"/>
  </w:num>
  <w:num w:numId="5" w16cid:durableId="2142191121">
    <w:abstractNumId w:val="20"/>
  </w:num>
  <w:num w:numId="6" w16cid:durableId="220142113">
    <w:abstractNumId w:val="0"/>
  </w:num>
  <w:num w:numId="7" w16cid:durableId="170414098">
    <w:abstractNumId w:val="12"/>
  </w:num>
  <w:num w:numId="8" w16cid:durableId="1769885648">
    <w:abstractNumId w:val="9"/>
  </w:num>
  <w:num w:numId="9" w16cid:durableId="385567210">
    <w:abstractNumId w:val="19"/>
  </w:num>
  <w:num w:numId="10" w16cid:durableId="471800488">
    <w:abstractNumId w:val="14"/>
  </w:num>
  <w:num w:numId="11" w16cid:durableId="87654277">
    <w:abstractNumId w:val="6"/>
  </w:num>
  <w:num w:numId="12" w16cid:durableId="1037511604">
    <w:abstractNumId w:val="3"/>
  </w:num>
  <w:num w:numId="13" w16cid:durableId="757556291">
    <w:abstractNumId w:val="10"/>
  </w:num>
  <w:num w:numId="14" w16cid:durableId="1836340833">
    <w:abstractNumId w:val="17"/>
  </w:num>
  <w:num w:numId="15" w16cid:durableId="227351128">
    <w:abstractNumId w:val="8"/>
  </w:num>
  <w:num w:numId="16" w16cid:durableId="1304577816">
    <w:abstractNumId w:val="13"/>
  </w:num>
  <w:num w:numId="17" w16cid:durableId="7760593">
    <w:abstractNumId w:val="18"/>
  </w:num>
  <w:num w:numId="18" w16cid:durableId="16778656">
    <w:abstractNumId w:val="11"/>
  </w:num>
  <w:num w:numId="19" w16cid:durableId="330986967">
    <w:abstractNumId w:val="22"/>
  </w:num>
  <w:num w:numId="20" w16cid:durableId="30230912">
    <w:abstractNumId w:val="21"/>
  </w:num>
  <w:num w:numId="21" w16cid:durableId="1705863076">
    <w:abstractNumId w:val="5"/>
  </w:num>
  <w:num w:numId="22" w16cid:durableId="1236159195">
    <w:abstractNumId w:val="4"/>
  </w:num>
  <w:num w:numId="23" w16cid:durableId="205947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C57"/>
    <w:rsid w:val="00003307"/>
    <w:rsid w:val="00006F42"/>
    <w:rsid w:val="000074F0"/>
    <w:rsid w:val="000074FF"/>
    <w:rsid w:val="000200D4"/>
    <w:rsid w:val="00026271"/>
    <w:rsid w:val="00030DFD"/>
    <w:rsid w:val="0003554C"/>
    <w:rsid w:val="00037A20"/>
    <w:rsid w:val="00037C70"/>
    <w:rsid w:val="00042792"/>
    <w:rsid w:val="00045F38"/>
    <w:rsid w:val="00047404"/>
    <w:rsid w:val="00050BA9"/>
    <w:rsid w:val="00052918"/>
    <w:rsid w:val="000554F0"/>
    <w:rsid w:val="0005725B"/>
    <w:rsid w:val="00061AEC"/>
    <w:rsid w:val="00064518"/>
    <w:rsid w:val="000705A5"/>
    <w:rsid w:val="00076132"/>
    <w:rsid w:val="00087691"/>
    <w:rsid w:val="00093AA2"/>
    <w:rsid w:val="0009716F"/>
    <w:rsid w:val="000A75D7"/>
    <w:rsid w:val="000B23B0"/>
    <w:rsid w:val="000B4792"/>
    <w:rsid w:val="000B7CE6"/>
    <w:rsid w:val="000C5A87"/>
    <w:rsid w:val="000C638D"/>
    <w:rsid w:val="000D0C6F"/>
    <w:rsid w:val="000D19C7"/>
    <w:rsid w:val="000E0BF0"/>
    <w:rsid w:val="000E637A"/>
    <w:rsid w:val="000F3043"/>
    <w:rsid w:val="000F3749"/>
    <w:rsid w:val="000F57FD"/>
    <w:rsid w:val="00101F42"/>
    <w:rsid w:val="00105C30"/>
    <w:rsid w:val="00115C7B"/>
    <w:rsid w:val="0012076E"/>
    <w:rsid w:val="00133B6A"/>
    <w:rsid w:val="001361C3"/>
    <w:rsid w:val="00141F89"/>
    <w:rsid w:val="001423BC"/>
    <w:rsid w:val="001437F6"/>
    <w:rsid w:val="00152359"/>
    <w:rsid w:val="00162202"/>
    <w:rsid w:val="0016471E"/>
    <w:rsid w:val="00171A20"/>
    <w:rsid w:val="00174CF6"/>
    <w:rsid w:val="00184CF3"/>
    <w:rsid w:val="00192D9A"/>
    <w:rsid w:val="00195E76"/>
    <w:rsid w:val="001A2759"/>
    <w:rsid w:val="001B2587"/>
    <w:rsid w:val="001B7B75"/>
    <w:rsid w:val="001C1ABB"/>
    <w:rsid w:val="001C6425"/>
    <w:rsid w:val="001D3A8B"/>
    <w:rsid w:val="001D5042"/>
    <w:rsid w:val="001E0DBC"/>
    <w:rsid w:val="001E416F"/>
    <w:rsid w:val="001F37FE"/>
    <w:rsid w:val="001F5C3C"/>
    <w:rsid w:val="001F636D"/>
    <w:rsid w:val="00202188"/>
    <w:rsid w:val="00202274"/>
    <w:rsid w:val="002041C9"/>
    <w:rsid w:val="0020669C"/>
    <w:rsid w:val="00211F85"/>
    <w:rsid w:val="00215F50"/>
    <w:rsid w:val="00221204"/>
    <w:rsid w:val="00222633"/>
    <w:rsid w:val="00222E96"/>
    <w:rsid w:val="00232552"/>
    <w:rsid w:val="00233985"/>
    <w:rsid w:val="0024266C"/>
    <w:rsid w:val="00245B26"/>
    <w:rsid w:val="00254768"/>
    <w:rsid w:val="00261A4F"/>
    <w:rsid w:val="00262B23"/>
    <w:rsid w:val="00263FBA"/>
    <w:rsid w:val="00270CBA"/>
    <w:rsid w:val="002744A9"/>
    <w:rsid w:val="002809C6"/>
    <w:rsid w:val="00280C07"/>
    <w:rsid w:val="00282DCC"/>
    <w:rsid w:val="0029088F"/>
    <w:rsid w:val="00297713"/>
    <w:rsid w:val="002A0139"/>
    <w:rsid w:val="002A44FD"/>
    <w:rsid w:val="002A6B0A"/>
    <w:rsid w:val="002B02F0"/>
    <w:rsid w:val="002B1DD2"/>
    <w:rsid w:val="002B3D6C"/>
    <w:rsid w:val="002B4FE9"/>
    <w:rsid w:val="002C0637"/>
    <w:rsid w:val="002C34DD"/>
    <w:rsid w:val="002C42FD"/>
    <w:rsid w:val="002D0529"/>
    <w:rsid w:val="002D2216"/>
    <w:rsid w:val="002D61BB"/>
    <w:rsid w:val="002F00E9"/>
    <w:rsid w:val="002F3C7D"/>
    <w:rsid w:val="00300AAC"/>
    <w:rsid w:val="00302658"/>
    <w:rsid w:val="00303D02"/>
    <w:rsid w:val="00306C69"/>
    <w:rsid w:val="0030771A"/>
    <w:rsid w:val="00307898"/>
    <w:rsid w:val="003139C7"/>
    <w:rsid w:val="00313CDA"/>
    <w:rsid w:val="00320490"/>
    <w:rsid w:val="003234D3"/>
    <w:rsid w:val="003266E7"/>
    <w:rsid w:val="00326819"/>
    <w:rsid w:val="0033065D"/>
    <w:rsid w:val="00333646"/>
    <w:rsid w:val="00334A47"/>
    <w:rsid w:val="0033593E"/>
    <w:rsid w:val="00344D19"/>
    <w:rsid w:val="00356361"/>
    <w:rsid w:val="003608BE"/>
    <w:rsid w:val="00360ACB"/>
    <w:rsid w:val="00361825"/>
    <w:rsid w:val="00364125"/>
    <w:rsid w:val="0036475B"/>
    <w:rsid w:val="00370115"/>
    <w:rsid w:val="0037368D"/>
    <w:rsid w:val="003743E0"/>
    <w:rsid w:val="0037670F"/>
    <w:rsid w:val="00384CBF"/>
    <w:rsid w:val="00387015"/>
    <w:rsid w:val="00387256"/>
    <w:rsid w:val="003944F6"/>
    <w:rsid w:val="0039537B"/>
    <w:rsid w:val="003A214C"/>
    <w:rsid w:val="003A7F40"/>
    <w:rsid w:val="003B1C55"/>
    <w:rsid w:val="003B273F"/>
    <w:rsid w:val="003B3F20"/>
    <w:rsid w:val="003D2FBF"/>
    <w:rsid w:val="003D4D00"/>
    <w:rsid w:val="003E076E"/>
    <w:rsid w:val="003E42A1"/>
    <w:rsid w:val="003E7941"/>
    <w:rsid w:val="003F155C"/>
    <w:rsid w:val="003F4176"/>
    <w:rsid w:val="003F67FE"/>
    <w:rsid w:val="003F7C23"/>
    <w:rsid w:val="004027FB"/>
    <w:rsid w:val="0041058D"/>
    <w:rsid w:val="00410BDA"/>
    <w:rsid w:val="00413EBE"/>
    <w:rsid w:val="00425E11"/>
    <w:rsid w:val="00425F7A"/>
    <w:rsid w:val="00426152"/>
    <w:rsid w:val="0042784A"/>
    <w:rsid w:val="00427B7F"/>
    <w:rsid w:val="00430496"/>
    <w:rsid w:val="004305CD"/>
    <w:rsid w:val="00431ABD"/>
    <w:rsid w:val="00435BBB"/>
    <w:rsid w:val="004412CB"/>
    <w:rsid w:val="00450E1F"/>
    <w:rsid w:val="004511A1"/>
    <w:rsid w:val="0045498B"/>
    <w:rsid w:val="00454E02"/>
    <w:rsid w:val="00472499"/>
    <w:rsid w:val="00474A0A"/>
    <w:rsid w:val="004823AE"/>
    <w:rsid w:val="00487139"/>
    <w:rsid w:val="0048782B"/>
    <w:rsid w:val="00487CF1"/>
    <w:rsid w:val="00490F19"/>
    <w:rsid w:val="004A1AC2"/>
    <w:rsid w:val="004A2108"/>
    <w:rsid w:val="004A3290"/>
    <w:rsid w:val="004A3BE5"/>
    <w:rsid w:val="004A5CE4"/>
    <w:rsid w:val="004A6B79"/>
    <w:rsid w:val="004B0AAB"/>
    <w:rsid w:val="004B231A"/>
    <w:rsid w:val="004B28AA"/>
    <w:rsid w:val="004C211C"/>
    <w:rsid w:val="004D5AAD"/>
    <w:rsid w:val="004E09FA"/>
    <w:rsid w:val="004E704B"/>
    <w:rsid w:val="004F30DA"/>
    <w:rsid w:val="004F7808"/>
    <w:rsid w:val="00506FC3"/>
    <w:rsid w:val="00512B53"/>
    <w:rsid w:val="0051319D"/>
    <w:rsid w:val="00514F9F"/>
    <w:rsid w:val="00517346"/>
    <w:rsid w:val="00520BDC"/>
    <w:rsid w:val="005263D9"/>
    <w:rsid w:val="005406DC"/>
    <w:rsid w:val="0054488C"/>
    <w:rsid w:val="00547394"/>
    <w:rsid w:val="00551961"/>
    <w:rsid w:val="005525C4"/>
    <w:rsid w:val="00553765"/>
    <w:rsid w:val="005628D1"/>
    <w:rsid w:val="00564F18"/>
    <w:rsid w:val="00565C57"/>
    <w:rsid w:val="00570044"/>
    <w:rsid w:val="00570B4C"/>
    <w:rsid w:val="00584BA2"/>
    <w:rsid w:val="00585A9B"/>
    <w:rsid w:val="00586A6C"/>
    <w:rsid w:val="00586D82"/>
    <w:rsid w:val="005972D0"/>
    <w:rsid w:val="005A1771"/>
    <w:rsid w:val="005A73CE"/>
    <w:rsid w:val="005C6B29"/>
    <w:rsid w:val="005C7406"/>
    <w:rsid w:val="005D33C1"/>
    <w:rsid w:val="005D6C11"/>
    <w:rsid w:val="005E0919"/>
    <w:rsid w:val="005F217E"/>
    <w:rsid w:val="005F2860"/>
    <w:rsid w:val="005F4470"/>
    <w:rsid w:val="005F5B27"/>
    <w:rsid w:val="00601BE1"/>
    <w:rsid w:val="0060482B"/>
    <w:rsid w:val="00604B30"/>
    <w:rsid w:val="006058DE"/>
    <w:rsid w:val="006063F8"/>
    <w:rsid w:val="006138BF"/>
    <w:rsid w:val="00615AAA"/>
    <w:rsid w:val="00623C6E"/>
    <w:rsid w:val="00632CE5"/>
    <w:rsid w:val="00634DF6"/>
    <w:rsid w:val="00636B51"/>
    <w:rsid w:val="00644C09"/>
    <w:rsid w:val="00645E4C"/>
    <w:rsid w:val="00646770"/>
    <w:rsid w:val="00646EC0"/>
    <w:rsid w:val="00653290"/>
    <w:rsid w:val="00655B5F"/>
    <w:rsid w:val="0065799E"/>
    <w:rsid w:val="00660C3E"/>
    <w:rsid w:val="00664799"/>
    <w:rsid w:val="006700B2"/>
    <w:rsid w:val="00674487"/>
    <w:rsid w:val="00676A34"/>
    <w:rsid w:val="0068390A"/>
    <w:rsid w:val="006A2BF1"/>
    <w:rsid w:val="006B000F"/>
    <w:rsid w:val="006B0B44"/>
    <w:rsid w:val="006B5E52"/>
    <w:rsid w:val="006B632A"/>
    <w:rsid w:val="006C287A"/>
    <w:rsid w:val="006C6DDF"/>
    <w:rsid w:val="006C7F2A"/>
    <w:rsid w:val="006D03A3"/>
    <w:rsid w:val="006D6DBB"/>
    <w:rsid w:val="006D7222"/>
    <w:rsid w:val="006D73A7"/>
    <w:rsid w:val="006E36C5"/>
    <w:rsid w:val="006F2DB5"/>
    <w:rsid w:val="006F5535"/>
    <w:rsid w:val="006F6F5B"/>
    <w:rsid w:val="0070236C"/>
    <w:rsid w:val="00710312"/>
    <w:rsid w:val="007105C5"/>
    <w:rsid w:val="00711597"/>
    <w:rsid w:val="00717540"/>
    <w:rsid w:val="007200A7"/>
    <w:rsid w:val="0073461C"/>
    <w:rsid w:val="00735B61"/>
    <w:rsid w:val="00742902"/>
    <w:rsid w:val="007528E9"/>
    <w:rsid w:val="00763570"/>
    <w:rsid w:val="00763996"/>
    <w:rsid w:val="00770859"/>
    <w:rsid w:val="00771511"/>
    <w:rsid w:val="0077197C"/>
    <w:rsid w:val="00772602"/>
    <w:rsid w:val="007779A2"/>
    <w:rsid w:val="00777CB0"/>
    <w:rsid w:val="00777CEC"/>
    <w:rsid w:val="0078523B"/>
    <w:rsid w:val="00785376"/>
    <w:rsid w:val="00793AF1"/>
    <w:rsid w:val="007A2F6A"/>
    <w:rsid w:val="007A5C86"/>
    <w:rsid w:val="007A6ED1"/>
    <w:rsid w:val="007B6E63"/>
    <w:rsid w:val="007D3026"/>
    <w:rsid w:val="007D3DD3"/>
    <w:rsid w:val="007E01C8"/>
    <w:rsid w:val="007E39E9"/>
    <w:rsid w:val="007F0979"/>
    <w:rsid w:val="0080385A"/>
    <w:rsid w:val="00810DEE"/>
    <w:rsid w:val="00816548"/>
    <w:rsid w:val="00823828"/>
    <w:rsid w:val="0083115B"/>
    <w:rsid w:val="0083465D"/>
    <w:rsid w:val="008358D1"/>
    <w:rsid w:val="00854182"/>
    <w:rsid w:val="00860C10"/>
    <w:rsid w:val="00862D4D"/>
    <w:rsid w:val="00863CB6"/>
    <w:rsid w:val="0088175F"/>
    <w:rsid w:val="008833A1"/>
    <w:rsid w:val="0088529A"/>
    <w:rsid w:val="00887498"/>
    <w:rsid w:val="00887797"/>
    <w:rsid w:val="008957BD"/>
    <w:rsid w:val="008A2016"/>
    <w:rsid w:val="008A601F"/>
    <w:rsid w:val="008A615D"/>
    <w:rsid w:val="008A7E08"/>
    <w:rsid w:val="008B0898"/>
    <w:rsid w:val="008B6493"/>
    <w:rsid w:val="008B7B57"/>
    <w:rsid w:val="008D230A"/>
    <w:rsid w:val="008D7E29"/>
    <w:rsid w:val="008E51CF"/>
    <w:rsid w:val="008E5CB2"/>
    <w:rsid w:val="00911D49"/>
    <w:rsid w:val="00914B2C"/>
    <w:rsid w:val="00924D6F"/>
    <w:rsid w:val="00931B9B"/>
    <w:rsid w:val="00933D46"/>
    <w:rsid w:val="009352A0"/>
    <w:rsid w:val="00942712"/>
    <w:rsid w:val="009445AE"/>
    <w:rsid w:val="00952084"/>
    <w:rsid w:val="00975CDD"/>
    <w:rsid w:val="00977A5D"/>
    <w:rsid w:val="009A12F1"/>
    <w:rsid w:val="009A2ED6"/>
    <w:rsid w:val="009A64C6"/>
    <w:rsid w:val="009A68F7"/>
    <w:rsid w:val="009B2C23"/>
    <w:rsid w:val="009B2F8F"/>
    <w:rsid w:val="009B7FDD"/>
    <w:rsid w:val="009C09D5"/>
    <w:rsid w:val="009D23BC"/>
    <w:rsid w:val="009D3BF6"/>
    <w:rsid w:val="009D78CA"/>
    <w:rsid w:val="009D7EDC"/>
    <w:rsid w:val="009E0B70"/>
    <w:rsid w:val="009E1B70"/>
    <w:rsid w:val="009E2730"/>
    <w:rsid w:val="009E2C64"/>
    <w:rsid w:val="00A01BD0"/>
    <w:rsid w:val="00A10D8F"/>
    <w:rsid w:val="00A12BD8"/>
    <w:rsid w:val="00A13608"/>
    <w:rsid w:val="00A1386F"/>
    <w:rsid w:val="00A1534E"/>
    <w:rsid w:val="00A16E45"/>
    <w:rsid w:val="00A17A15"/>
    <w:rsid w:val="00A237DD"/>
    <w:rsid w:val="00A27CBE"/>
    <w:rsid w:val="00A34399"/>
    <w:rsid w:val="00A37F80"/>
    <w:rsid w:val="00A44024"/>
    <w:rsid w:val="00A52ED0"/>
    <w:rsid w:val="00A57681"/>
    <w:rsid w:val="00A57C1D"/>
    <w:rsid w:val="00A64185"/>
    <w:rsid w:val="00A66B75"/>
    <w:rsid w:val="00A7142B"/>
    <w:rsid w:val="00A801A0"/>
    <w:rsid w:val="00A84491"/>
    <w:rsid w:val="00A93C3C"/>
    <w:rsid w:val="00AB2ADA"/>
    <w:rsid w:val="00AD1930"/>
    <w:rsid w:val="00AD468B"/>
    <w:rsid w:val="00AD5E4F"/>
    <w:rsid w:val="00AE4271"/>
    <w:rsid w:val="00AE59C2"/>
    <w:rsid w:val="00AE60B7"/>
    <w:rsid w:val="00AE7763"/>
    <w:rsid w:val="00AF4A04"/>
    <w:rsid w:val="00B03919"/>
    <w:rsid w:val="00B06231"/>
    <w:rsid w:val="00B0769A"/>
    <w:rsid w:val="00B13817"/>
    <w:rsid w:val="00B15A1A"/>
    <w:rsid w:val="00B2331D"/>
    <w:rsid w:val="00B2344F"/>
    <w:rsid w:val="00B3289B"/>
    <w:rsid w:val="00B3424E"/>
    <w:rsid w:val="00B34DF7"/>
    <w:rsid w:val="00B405CA"/>
    <w:rsid w:val="00B4531E"/>
    <w:rsid w:val="00B56F25"/>
    <w:rsid w:val="00B75B4D"/>
    <w:rsid w:val="00B76A20"/>
    <w:rsid w:val="00B7711D"/>
    <w:rsid w:val="00B8382E"/>
    <w:rsid w:val="00B853CB"/>
    <w:rsid w:val="00B90020"/>
    <w:rsid w:val="00B94990"/>
    <w:rsid w:val="00BA0489"/>
    <w:rsid w:val="00BA0B7E"/>
    <w:rsid w:val="00BA721E"/>
    <w:rsid w:val="00BB4203"/>
    <w:rsid w:val="00BB57BC"/>
    <w:rsid w:val="00BB5A66"/>
    <w:rsid w:val="00BB5D65"/>
    <w:rsid w:val="00BD54C9"/>
    <w:rsid w:val="00BD5A6B"/>
    <w:rsid w:val="00BE2507"/>
    <w:rsid w:val="00BE2913"/>
    <w:rsid w:val="00BE697C"/>
    <w:rsid w:val="00BF4632"/>
    <w:rsid w:val="00C01741"/>
    <w:rsid w:val="00C023DA"/>
    <w:rsid w:val="00C03FD2"/>
    <w:rsid w:val="00C07EE3"/>
    <w:rsid w:val="00C13037"/>
    <w:rsid w:val="00C176EB"/>
    <w:rsid w:val="00C2094A"/>
    <w:rsid w:val="00C26827"/>
    <w:rsid w:val="00C306D0"/>
    <w:rsid w:val="00C31CF3"/>
    <w:rsid w:val="00C324E6"/>
    <w:rsid w:val="00C40FF4"/>
    <w:rsid w:val="00C467F0"/>
    <w:rsid w:val="00C60945"/>
    <w:rsid w:val="00C63797"/>
    <w:rsid w:val="00C63B01"/>
    <w:rsid w:val="00C67786"/>
    <w:rsid w:val="00C72B16"/>
    <w:rsid w:val="00C73DC4"/>
    <w:rsid w:val="00C7717E"/>
    <w:rsid w:val="00C82D3F"/>
    <w:rsid w:val="00C92410"/>
    <w:rsid w:val="00C93FAE"/>
    <w:rsid w:val="00C969EA"/>
    <w:rsid w:val="00CA5E47"/>
    <w:rsid w:val="00CB0D86"/>
    <w:rsid w:val="00CB1CB8"/>
    <w:rsid w:val="00CB7D26"/>
    <w:rsid w:val="00CC0C07"/>
    <w:rsid w:val="00CC1EB3"/>
    <w:rsid w:val="00CC7996"/>
    <w:rsid w:val="00CD0ED1"/>
    <w:rsid w:val="00CD3BDA"/>
    <w:rsid w:val="00CE1C27"/>
    <w:rsid w:val="00CF3C57"/>
    <w:rsid w:val="00CF5573"/>
    <w:rsid w:val="00CF5BF3"/>
    <w:rsid w:val="00D117F4"/>
    <w:rsid w:val="00D11C30"/>
    <w:rsid w:val="00D13258"/>
    <w:rsid w:val="00D136B5"/>
    <w:rsid w:val="00D16268"/>
    <w:rsid w:val="00D25C61"/>
    <w:rsid w:val="00D25D2E"/>
    <w:rsid w:val="00D347AB"/>
    <w:rsid w:val="00D362E7"/>
    <w:rsid w:val="00D433E0"/>
    <w:rsid w:val="00D4431D"/>
    <w:rsid w:val="00D46F1B"/>
    <w:rsid w:val="00D47F7E"/>
    <w:rsid w:val="00D55882"/>
    <w:rsid w:val="00D62DB4"/>
    <w:rsid w:val="00D63C45"/>
    <w:rsid w:val="00D67BE1"/>
    <w:rsid w:val="00D716B0"/>
    <w:rsid w:val="00D71A2A"/>
    <w:rsid w:val="00D71BEE"/>
    <w:rsid w:val="00D72CF8"/>
    <w:rsid w:val="00D752A6"/>
    <w:rsid w:val="00D81BBE"/>
    <w:rsid w:val="00D8242F"/>
    <w:rsid w:val="00D84ED2"/>
    <w:rsid w:val="00D8519E"/>
    <w:rsid w:val="00D9417C"/>
    <w:rsid w:val="00D94546"/>
    <w:rsid w:val="00D9586D"/>
    <w:rsid w:val="00DA6EC1"/>
    <w:rsid w:val="00DB62D3"/>
    <w:rsid w:val="00DB7A08"/>
    <w:rsid w:val="00DC0F0B"/>
    <w:rsid w:val="00DC2F32"/>
    <w:rsid w:val="00DC619D"/>
    <w:rsid w:val="00DD38F5"/>
    <w:rsid w:val="00DD6730"/>
    <w:rsid w:val="00DD696B"/>
    <w:rsid w:val="00DD7908"/>
    <w:rsid w:val="00DE7218"/>
    <w:rsid w:val="00DF1CC3"/>
    <w:rsid w:val="00DF2AE5"/>
    <w:rsid w:val="00DF2B87"/>
    <w:rsid w:val="00DF4DA6"/>
    <w:rsid w:val="00DF5752"/>
    <w:rsid w:val="00DF6192"/>
    <w:rsid w:val="00E0030B"/>
    <w:rsid w:val="00E007F8"/>
    <w:rsid w:val="00E1530B"/>
    <w:rsid w:val="00E1557B"/>
    <w:rsid w:val="00E270F4"/>
    <w:rsid w:val="00E3051E"/>
    <w:rsid w:val="00E40F07"/>
    <w:rsid w:val="00E55BA9"/>
    <w:rsid w:val="00E5618C"/>
    <w:rsid w:val="00E561E1"/>
    <w:rsid w:val="00E565FC"/>
    <w:rsid w:val="00E56C34"/>
    <w:rsid w:val="00E6380C"/>
    <w:rsid w:val="00E714D9"/>
    <w:rsid w:val="00E71555"/>
    <w:rsid w:val="00E730CD"/>
    <w:rsid w:val="00E77789"/>
    <w:rsid w:val="00E77D04"/>
    <w:rsid w:val="00E81910"/>
    <w:rsid w:val="00EB3027"/>
    <w:rsid w:val="00EC1739"/>
    <w:rsid w:val="00EC4FC3"/>
    <w:rsid w:val="00EC6086"/>
    <w:rsid w:val="00EF370E"/>
    <w:rsid w:val="00F00AAE"/>
    <w:rsid w:val="00F00B08"/>
    <w:rsid w:val="00F02B12"/>
    <w:rsid w:val="00F03DE7"/>
    <w:rsid w:val="00F15369"/>
    <w:rsid w:val="00F17CFD"/>
    <w:rsid w:val="00F23441"/>
    <w:rsid w:val="00F300C3"/>
    <w:rsid w:val="00F32683"/>
    <w:rsid w:val="00F34BE1"/>
    <w:rsid w:val="00F419A0"/>
    <w:rsid w:val="00F54AA5"/>
    <w:rsid w:val="00F55557"/>
    <w:rsid w:val="00F600BE"/>
    <w:rsid w:val="00F62870"/>
    <w:rsid w:val="00F62C82"/>
    <w:rsid w:val="00F66CD4"/>
    <w:rsid w:val="00F72613"/>
    <w:rsid w:val="00F74879"/>
    <w:rsid w:val="00F816A8"/>
    <w:rsid w:val="00F85197"/>
    <w:rsid w:val="00F86773"/>
    <w:rsid w:val="00FA5AA7"/>
    <w:rsid w:val="00FA6443"/>
    <w:rsid w:val="00FB0680"/>
    <w:rsid w:val="00FB427E"/>
    <w:rsid w:val="00FB5408"/>
    <w:rsid w:val="00FB7E93"/>
    <w:rsid w:val="00FC23AA"/>
    <w:rsid w:val="00FC3141"/>
    <w:rsid w:val="00FC4530"/>
    <w:rsid w:val="00FC70A6"/>
    <w:rsid w:val="00FC74EC"/>
    <w:rsid w:val="00FC7544"/>
    <w:rsid w:val="00FD287F"/>
    <w:rsid w:val="00FD75A1"/>
    <w:rsid w:val="00FD75E3"/>
    <w:rsid w:val="00FE1AD1"/>
    <w:rsid w:val="00FF0E44"/>
    <w:rsid w:val="00FF0FE4"/>
    <w:rsid w:val="00FF1C8E"/>
    <w:rsid w:val="00FF57A5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60CC"/>
  <w15:docId w15:val="{CC564D84-9B09-459D-9867-7F3E75C0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A2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E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2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E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7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2E1A-44E4-45B2-BBE2-3BB03343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1740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Józef Mól</cp:lastModifiedBy>
  <cp:revision>186</cp:revision>
  <cp:lastPrinted>2024-03-17T22:50:00Z</cp:lastPrinted>
  <dcterms:created xsi:type="dcterms:W3CDTF">2017-03-02T10:03:00Z</dcterms:created>
  <dcterms:modified xsi:type="dcterms:W3CDTF">2025-03-26T17:02:00Z</dcterms:modified>
</cp:coreProperties>
</file>